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ED" w:rsidRDefault="00803AED" w:rsidP="00803AED">
      <w:pPr>
        <w:tabs>
          <w:tab w:val="left" w:pos="1222"/>
        </w:tabs>
        <w:spacing w:before="120" w:after="120" w:line="240" w:lineRule="auto"/>
        <w:jc w:val="right"/>
        <w:rPr>
          <w:rFonts w:ascii="Times New Roman" w:hAnsi="Times New Roman" w:cs="Times New Roman"/>
          <w:b/>
          <w:i/>
          <w:sz w:val="28"/>
          <w:szCs w:val="27"/>
        </w:rPr>
      </w:pPr>
    </w:p>
    <w:p w:rsidR="00E0190A" w:rsidRPr="00803AED" w:rsidRDefault="00E0190A" w:rsidP="00F70441">
      <w:pPr>
        <w:tabs>
          <w:tab w:val="left" w:pos="1222"/>
        </w:tabs>
        <w:spacing w:before="120" w:after="120" w:line="240" w:lineRule="auto"/>
        <w:rPr>
          <w:rFonts w:ascii="Times New Roman" w:hAnsi="Times New Roman" w:cs="Times New Roman"/>
          <w:b/>
          <w:i/>
          <w:sz w:val="28"/>
          <w:szCs w:val="27"/>
        </w:rPr>
      </w:pPr>
      <w:r w:rsidRPr="00803AED">
        <w:rPr>
          <w:rFonts w:ascii="Times New Roman" w:hAnsi="Times New Roman" w:cs="Times New Roman"/>
          <w:b/>
          <w:i/>
          <w:sz w:val="28"/>
          <w:szCs w:val="27"/>
        </w:rPr>
        <w:t>Подумываю вложить свои средства в кредитный кооператив, там проценты привлекательн</w:t>
      </w:r>
      <w:r w:rsidR="00697DF8" w:rsidRPr="00803AED">
        <w:rPr>
          <w:rFonts w:ascii="Times New Roman" w:hAnsi="Times New Roman" w:cs="Times New Roman"/>
          <w:b/>
          <w:i/>
          <w:sz w:val="28"/>
          <w:szCs w:val="27"/>
        </w:rPr>
        <w:t>ые</w:t>
      </w:r>
      <w:r w:rsidRPr="00803AED">
        <w:rPr>
          <w:rFonts w:ascii="Times New Roman" w:hAnsi="Times New Roman" w:cs="Times New Roman"/>
          <w:b/>
          <w:i/>
          <w:sz w:val="28"/>
          <w:szCs w:val="27"/>
        </w:rPr>
        <w:t xml:space="preserve"> и написано, что средства застрахованы. Так ли это?</w:t>
      </w:r>
    </w:p>
    <w:p w:rsidR="00E0190A" w:rsidRPr="00803AED" w:rsidRDefault="00E0190A" w:rsidP="00F70441">
      <w:pPr>
        <w:tabs>
          <w:tab w:val="left" w:pos="1222"/>
        </w:tabs>
        <w:spacing w:before="120" w:after="120" w:line="240" w:lineRule="auto"/>
        <w:rPr>
          <w:rFonts w:ascii="Times New Roman" w:hAnsi="Times New Roman" w:cs="Times New Roman"/>
          <w:b/>
          <w:sz w:val="28"/>
          <w:szCs w:val="27"/>
        </w:rPr>
      </w:pPr>
      <w:r w:rsidRPr="00803AED">
        <w:rPr>
          <w:rFonts w:ascii="Times New Roman" w:hAnsi="Times New Roman" w:cs="Times New Roman"/>
          <w:b/>
          <w:sz w:val="28"/>
          <w:szCs w:val="27"/>
        </w:rPr>
        <w:t>Отвечает управляющий Отделением по Владимирской области ГУ Банка России по ЦФО Надежда Калашникова</w:t>
      </w:r>
    </w:p>
    <w:p w:rsidR="007A53E1" w:rsidRPr="00803AED" w:rsidRDefault="007A53E1" w:rsidP="00F70441">
      <w:pPr>
        <w:tabs>
          <w:tab w:val="left" w:pos="1222"/>
        </w:tabs>
        <w:spacing w:before="120" w:after="120" w:line="240" w:lineRule="auto"/>
        <w:rPr>
          <w:rFonts w:ascii="Times New Roman" w:hAnsi="Times New Roman" w:cs="Times New Roman"/>
          <w:sz w:val="28"/>
          <w:szCs w:val="27"/>
        </w:rPr>
      </w:pPr>
      <w:r w:rsidRPr="00803AED">
        <w:rPr>
          <w:rFonts w:ascii="Times New Roman" w:hAnsi="Times New Roman" w:cs="Times New Roman"/>
          <w:sz w:val="28"/>
          <w:szCs w:val="27"/>
        </w:rPr>
        <w:t>Сразу скажу - средства пайщиков в КПК не страхуются государством в отличие от банковских вкладов</w:t>
      </w:r>
      <w:r w:rsidR="00A33D36" w:rsidRPr="00803AED">
        <w:rPr>
          <w:rFonts w:ascii="Times New Roman" w:hAnsi="Times New Roman" w:cs="Times New Roman"/>
          <w:sz w:val="28"/>
          <w:szCs w:val="27"/>
        </w:rPr>
        <w:t xml:space="preserve"> граждан</w:t>
      </w:r>
      <w:r w:rsidRPr="00803AED">
        <w:rPr>
          <w:rFonts w:ascii="Times New Roman" w:hAnsi="Times New Roman" w:cs="Times New Roman"/>
          <w:sz w:val="28"/>
          <w:szCs w:val="27"/>
        </w:rPr>
        <w:t>. И в соответствии с утвержденным Банком России базовым стандартом защиты прав и интересов участников КПК каждый кооператив теперь обязан информировать своих членов о том, что КПК не являются участниками системы страхования вкладов физических лиц - то есть при наступлении "плохих времен" возврат их сбережений государством не гарантирован.</w:t>
      </w:r>
    </w:p>
    <w:p w:rsidR="00A33D36" w:rsidRPr="00803AED" w:rsidRDefault="007A53E1" w:rsidP="00A33D36">
      <w:pPr>
        <w:spacing w:before="120" w:after="120" w:line="240" w:lineRule="auto"/>
        <w:rPr>
          <w:rFonts w:ascii="Times New Roman" w:hAnsi="Times New Roman" w:cs="Times New Roman"/>
          <w:sz w:val="28"/>
          <w:szCs w:val="27"/>
        </w:rPr>
      </w:pPr>
      <w:r w:rsidRPr="00803AED">
        <w:rPr>
          <w:rFonts w:ascii="Times New Roman" w:hAnsi="Times New Roman" w:cs="Times New Roman"/>
          <w:sz w:val="28"/>
          <w:szCs w:val="27"/>
        </w:rPr>
        <w:t xml:space="preserve">Кроме того,необходимо трезво </w:t>
      </w:r>
      <w:r w:rsidR="00E0190A" w:rsidRPr="00803AED">
        <w:rPr>
          <w:rFonts w:ascii="Times New Roman" w:hAnsi="Times New Roman" w:cs="Times New Roman"/>
          <w:sz w:val="28"/>
          <w:szCs w:val="27"/>
        </w:rPr>
        <w:t xml:space="preserve">оценить риски этих </w:t>
      </w:r>
      <w:r w:rsidRPr="00803AED">
        <w:rPr>
          <w:rFonts w:ascii="Times New Roman" w:hAnsi="Times New Roman" w:cs="Times New Roman"/>
          <w:sz w:val="28"/>
          <w:szCs w:val="27"/>
        </w:rPr>
        <w:t xml:space="preserve">«привлекательных» </w:t>
      </w:r>
      <w:r w:rsidR="00E0190A" w:rsidRPr="00803AED">
        <w:rPr>
          <w:rFonts w:ascii="Times New Roman" w:hAnsi="Times New Roman" w:cs="Times New Roman"/>
          <w:sz w:val="28"/>
          <w:szCs w:val="27"/>
        </w:rPr>
        <w:t>предложений</w:t>
      </w:r>
      <w:r w:rsidRPr="00803AED">
        <w:rPr>
          <w:rFonts w:ascii="Times New Roman" w:hAnsi="Times New Roman" w:cs="Times New Roman"/>
          <w:sz w:val="28"/>
          <w:szCs w:val="27"/>
        </w:rPr>
        <w:t xml:space="preserve"> с точки зрения инвестирования своих личных сбережений</w:t>
      </w:r>
      <w:r w:rsidR="00E0190A" w:rsidRPr="00803AED">
        <w:rPr>
          <w:rFonts w:ascii="Times New Roman" w:hAnsi="Times New Roman" w:cs="Times New Roman"/>
          <w:sz w:val="28"/>
          <w:szCs w:val="27"/>
        </w:rPr>
        <w:t>. В 2014 году все саморегулируемые организации, членами которых являются кредитные кооперативы, приняли стандарты деятельности, согласно которым процентная ставка по договору передачи личных сбережений не может более чем в 1,875 раза превышать ключевую ставку Банка России (в настоящее время она составляет 7,75%).</w:t>
      </w:r>
      <w:r w:rsidRPr="00803AED">
        <w:rPr>
          <w:rFonts w:ascii="Times New Roman" w:hAnsi="Times New Roman" w:cs="Times New Roman"/>
          <w:sz w:val="28"/>
          <w:szCs w:val="27"/>
        </w:rPr>
        <w:t xml:space="preserve"> То есть если кредитные потребительские кооперативы (КПК) предлагают вам ставки выше 14,5%-15%, то это повод задуматься.</w:t>
      </w:r>
    </w:p>
    <w:p w:rsidR="00A33D36" w:rsidRPr="00803AED" w:rsidRDefault="00A33D36" w:rsidP="00A33D36">
      <w:pPr>
        <w:spacing w:before="120" w:after="120" w:line="240" w:lineRule="auto"/>
        <w:rPr>
          <w:rFonts w:ascii="Times New Roman" w:hAnsi="Times New Roman" w:cs="Times New Roman"/>
          <w:sz w:val="28"/>
          <w:szCs w:val="27"/>
        </w:rPr>
      </w:pPr>
      <w:r w:rsidRPr="00803AED">
        <w:rPr>
          <w:rFonts w:ascii="Times New Roman" w:hAnsi="Times New Roman" w:cs="Times New Roman"/>
          <w:sz w:val="28"/>
          <w:szCs w:val="27"/>
        </w:rPr>
        <w:t xml:space="preserve">Не секрет, что зачастую КПК заманивают пайщиков выгодными рекламными акциями и обещаниями огромных доходов. Именно поэтому стандарт предъявляет особые требования к рекламе КПК. Она должна быть добросовестной и достоверной. Нельзя злоупотреблять доверием граждан и использовать отсутствие у них финансовых знаний, вводить людей в заблуждение с помощью рекламных технологий. </w:t>
      </w:r>
    </w:p>
    <w:p w:rsidR="003E5483" w:rsidRPr="00803AED" w:rsidRDefault="001419D5" w:rsidP="00F70441">
      <w:pPr>
        <w:pStyle w:val="a4"/>
        <w:spacing w:before="120" w:after="120" w:line="240" w:lineRule="auto"/>
        <w:ind w:left="0" w:firstLine="459"/>
        <w:jc w:val="both"/>
        <w:rPr>
          <w:rFonts w:ascii="Times New Roman" w:hAnsi="Times New Roman" w:cs="Times New Roman"/>
          <w:sz w:val="28"/>
          <w:szCs w:val="27"/>
        </w:rPr>
      </w:pPr>
      <w:r w:rsidRPr="00803AED">
        <w:rPr>
          <w:rFonts w:ascii="Times New Roman" w:hAnsi="Times New Roman" w:cs="Times New Roman"/>
          <w:sz w:val="28"/>
          <w:szCs w:val="27"/>
        </w:rPr>
        <w:t>Тем не менее н</w:t>
      </w:r>
      <w:r w:rsidR="003E5483" w:rsidRPr="00803AED">
        <w:rPr>
          <w:rFonts w:ascii="Times New Roman" w:hAnsi="Times New Roman" w:cs="Times New Roman"/>
          <w:sz w:val="28"/>
          <w:szCs w:val="27"/>
        </w:rPr>
        <w:t>екоторые способы защиты инвестиций в кооперативе</w:t>
      </w:r>
      <w:r w:rsidR="008931CD" w:rsidRPr="00803AED">
        <w:rPr>
          <w:rFonts w:ascii="Times New Roman" w:hAnsi="Times New Roman" w:cs="Times New Roman"/>
          <w:sz w:val="28"/>
          <w:szCs w:val="27"/>
        </w:rPr>
        <w:t xml:space="preserve"> существуют</w:t>
      </w:r>
      <w:r w:rsidR="003E5483" w:rsidRPr="00803AED">
        <w:rPr>
          <w:rFonts w:ascii="Times New Roman" w:hAnsi="Times New Roman" w:cs="Times New Roman"/>
          <w:sz w:val="28"/>
          <w:szCs w:val="27"/>
        </w:rPr>
        <w:t>:</w:t>
      </w:r>
    </w:p>
    <w:p w:rsidR="003E5483" w:rsidRPr="00803AED" w:rsidRDefault="003E5483" w:rsidP="00F70441">
      <w:pPr>
        <w:pStyle w:val="a4"/>
        <w:spacing w:before="120" w:after="120" w:line="240" w:lineRule="auto"/>
        <w:ind w:left="0"/>
        <w:jc w:val="both"/>
        <w:rPr>
          <w:rFonts w:ascii="Times New Roman" w:hAnsi="Times New Roman" w:cs="Times New Roman"/>
          <w:sz w:val="28"/>
          <w:szCs w:val="27"/>
        </w:rPr>
      </w:pPr>
      <w:r w:rsidRPr="00803AED">
        <w:rPr>
          <w:rFonts w:ascii="Times New Roman" w:hAnsi="Times New Roman" w:cs="Times New Roman"/>
          <w:sz w:val="28"/>
          <w:szCs w:val="27"/>
        </w:rPr>
        <w:t xml:space="preserve">- </w:t>
      </w:r>
      <w:r w:rsidR="001419D5" w:rsidRPr="00803AED">
        <w:rPr>
          <w:rFonts w:ascii="Times New Roman" w:hAnsi="Times New Roman" w:cs="Times New Roman"/>
          <w:sz w:val="28"/>
          <w:szCs w:val="27"/>
        </w:rPr>
        <w:t>м</w:t>
      </w:r>
      <w:r w:rsidRPr="00803AED">
        <w:rPr>
          <w:rFonts w:ascii="Times New Roman" w:hAnsi="Times New Roman" w:cs="Times New Roman"/>
          <w:sz w:val="28"/>
          <w:szCs w:val="27"/>
        </w:rPr>
        <w:t xml:space="preserve">ногие кооперативы </w:t>
      </w:r>
      <w:r w:rsidR="001419D5" w:rsidRPr="00803AED">
        <w:rPr>
          <w:rFonts w:ascii="Times New Roman" w:hAnsi="Times New Roman" w:cs="Times New Roman"/>
          <w:sz w:val="28"/>
          <w:szCs w:val="27"/>
        </w:rPr>
        <w:t xml:space="preserve">самостоятельно </w:t>
      </w:r>
      <w:r w:rsidRPr="00803AED">
        <w:rPr>
          <w:rFonts w:ascii="Times New Roman" w:hAnsi="Times New Roman" w:cs="Times New Roman"/>
          <w:sz w:val="28"/>
          <w:szCs w:val="27"/>
        </w:rPr>
        <w:t>страхуют риск ответственности КПК за нарушение условий договора передачи личных сбережений, по аналогии со страхованием вкладов.</w:t>
      </w:r>
    </w:p>
    <w:p w:rsidR="003E5483" w:rsidRPr="00803AED" w:rsidRDefault="003E5483" w:rsidP="00F70441">
      <w:pPr>
        <w:pStyle w:val="a4"/>
        <w:tabs>
          <w:tab w:val="left" w:pos="532"/>
        </w:tabs>
        <w:spacing w:before="120" w:after="120" w:line="240" w:lineRule="auto"/>
        <w:ind w:left="0"/>
        <w:jc w:val="both"/>
        <w:rPr>
          <w:rFonts w:ascii="Times New Roman" w:hAnsi="Times New Roman" w:cs="Times New Roman"/>
          <w:sz w:val="28"/>
          <w:szCs w:val="27"/>
        </w:rPr>
      </w:pPr>
      <w:r w:rsidRPr="00803AED">
        <w:rPr>
          <w:rFonts w:ascii="Times New Roman" w:hAnsi="Times New Roman" w:cs="Times New Roman"/>
          <w:sz w:val="28"/>
          <w:szCs w:val="27"/>
        </w:rPr>
        <w:t xml:space="preserve">- КПК </w:t>
      </w:r>
      <w:r w:rsidR="00A33D36" w:rsidRPr="00803AED">
        <w:rPr>
          <w:rFonts w:ascii="Times New Roman" w:hAnsi="Times New Roman" w:cs="Times New Roman"/>
          <w:sz w:val="28"/>
          <w:szCs w:val="27"/>
        </w:rPr>
        <w:t xml:space="preserve">должны </w:t>
      </w:r>
      <w:r w:rsidRPr="00803AED">
        <w:rPr>
          <w:rFonts w:ascii="Times New Roman" w:hAnsi="Times New Roman" w:cs="Times New Roman"/>
          <w:sz w:val="28"/>
          <w:szCs w:val="27"/>
        </w:rPr>
        <w:t xml:space="preserve">формировать резервный фонд для обеспечения сохранности средств пайщиков. </w:t>
      </w:r>
    </w:p>
    <w:p w:rsidR="003E5483" w:rsidRPr="00803AED" w:rsidRDefault="003E5483" w:rsidP="00F70441">
      <w:pPr>
        <w:pStyle w:val="a4"/>
        <w:tabs>
          <w:tab w:val="left" w:pos="532"/>
        </w:tabs>
        <w:spacing w:before="120" w:after="120" w:line="240" w:lineRule="auto"/>
        <w:ind w:left="0"/>
        <w:jc w:val="both"/>
        <w:rPr>
          <w:rFonts w:ascii="Times New Roman" w:hAnsi="Times New Roman" w:cs="Times New Roman"/>
          <w:sz w:val="28"/>
          <w:szCs w:val="27"/>
        </w:rPr>
      </w:pPr>
      <w:r w:rsidRPr="00803AED">
        <w:rPr>
          <w:rFonts w:ascii="Times New Roman" w:hAnsi="Times New Roman" w:cs="Times New Roman"/>
          <w:sz w:val="28"/>
          <w:szCs w:val="27"/>
        </w:rPr>
        <w:t>- КПК обязаны состоять в саморегулируемой организации, где для защиты интересов пайщиков в соответствии с законодательством формируется компенсационный фонд, дающий дополнительные гарантии членам КПК. Однако в ряде случаев суммы этого фонда не хватает для покрытия ответственности КПК перед пайщиками.</w:t>
      </w:r>
    </w:p>
    <w:p w:rsidR="003E5483" w:rsidRPr="00803AED" w:rsidRDefault="001419D5" w:rsidP="00F70441">
      <w:pPr>
        <w:pStyle w:val="a4"/>
        <w:spacing w:before="120" w:after="120" w:line="240" w:lineRule="auto"/>
        <w:ind w:left="0" w:firstLine="459"/>
        <w:jc w:val="both"/>
        <w:rPr>
          <w:rFonts w:ascii="Times New Roman" w:hAnsi="Times New Roman" w:cs="Times New Roman"/>
          <w:sz w:val="28"/>
          <w:szCs w:val="27"/>
        </w:rPr>
      </w:pPr>
      <w:r w:rsidRPr="00803AED">
        <w:rPr>
          <w:rFonts w:ascii="Times New Roman" w:hAnsi="Times New Roman" w:cs="Times New Roman"/>
          <w:sz w:val="28"/>
          <w:szCs w:val="27"/>
        </w:rPr>
        <w:t>Следует знать</w:t>
      </w:r>
      <w:r w:rsidR="003E5483" w:rsidRPr="00803AED">
        <w:rPr>
          <w:rFonts w:ascii="Times New Roman" w:hAnsi="Times New Roman" w:cs="Times New Roman"/>
          <w:sz w:val="28"/>
          <w:szCs w:val="27"/>
        </w:rPr>
        <w:t xml:space="preserve">, что ни один из этих способов не является безусловной гарантией полного возврата денежных средств </w:t>
      </w:r>
      <w:r w:rsidR="008B6F75" w:rsidRPr="00803AED">
        <w:rPr>
          <w:rFonts w:ascii="Times New Roman" w:hAnsi="Times New Roman" w:cs="Times New Roman"/>
          <w:sz w:val="28"/>
          <w:szCs w:val="27"/>
        </w:rPr>
        <w:t>гражданам</w:t>
      </w:r>
      <w:r w:rsidR="003E5483" w:rsidRPr="00803AED">
        <w:rPr>
          <w:rFonts w:ascii="Times New Roman" w:hAnsi="Times New Roman" w:cs="Times New Roman"/>
          <w:sz w:val="28"/>
          <w:szCs w:val="27"/>
        </w:rPr>
        <w:t xml:space="preserve"> в случае недостаточности имущества КПК для исполнения всех своих обязательств.</w:t>
      </w:r>
    </w:p>
    <w:p w:rsidR="001419D5" w:rsidRDefault="001419D5" w:rsidP="00CD2912">
      <w:pPr>
        <w:tabs>
          <w:tab w:val="left" w:pos="1222"/>
        </w:tabs>
        <w:spacing w:before="120" w:after="120" w:line="240" w:lineRule="auto"/>
        <w:rPr>
          <w:rFonts w:ascii="Times New Roman" w:hAnsi="Times New Roman" w:cs="Times New Roman"/>
          <w:sz w:val="28"/>
          <w:szCs w:val="27"/>
        </w:rPr>
      </w:pPr>
      <w:r w:rsidRPr="00803AED">
        <w:rPr>
          <w:rFonts w:ascii="Times New Roman" w:hAnsi="Times New Roman" w:cs="Times New Roman"/>
          <w:sz w:val="28"/>
          <w:szCs w:val="27"/>
        </w:rPr>
        <w:t xml:space="preserve">Напоследок посоветую проверить, включен ли данный кооператив в общий реестр КПК, размещенный на сайте Банка России (www.cbr.ru). Принимать новых </w:t>
      </w:r>
      <w:r w:rsidRPr="00803AED">
        <w:rPr>
          <w:rFonts w:ascii="Times New Roman" w:hAnsi="Times New Roman" w:cs="Times New Roman"/>
          <w:sz w:val="28"/>
          <w:szCs w:val="27"/>
        </w:rPr>
        <w:lastRenderedPageBreak/>
        <w:t xml:space="preserve">членов и привлекать их сбережения может только кооператив, который есть в реестре. Кроме того, </w:t>
      </w:r>
      <w:r w:rsidR="00B924AD" w:rsidRPr="00803AED">
        <w:rPr>
          <w:rFonts w:ascii="Times New Roman" w:hAnsi="Times New Roman" w:cs="Times New Roman"/>
          <w:sz w:val="28"/>
          <w:szCs w:val="27"/>
        </w:rPr>
        <w:t>нужно убедиться, что КПКсостоит в</w:t>
      </w:r>
      <w:r w:rsidRPr="00803AED">
        <w:rPr>
          <w:rFonts w:ascii="Times New Roman" w:hAnsi="Times New Roman" w:cs="Times New Roman"/>
          <w:sz w:val="28"/>
          <w:szCs w:val="27"/>
        </w:rPr>
        <w:t xml:space="preserve"> саморегулируемой организации (СРО), это также можно проверить в реестре, который обновляется ежемесячно. КПК, не </w:t>
      </w:r>
      <w:proofErr w:type="gramStart"/>
      <w:r w:rsidRPr="00803AED">
        <w:rPr>
          <w:rFonts w:ascii="Times New Roman" w:hAnsi="Times New Roman" w:cs="Times New Roman"/>
          <w:sz w:val="28"/>
          <w:szCs w:val="27"/>
        </w:rPr>
        <w:t>вступивший</w:t>
      </w:r>
      <w:proofErr w:type="gramEnd"/>
      <w:r w:rsidRPr="00803AED">
        <w:rPr>
          <w:rFonts w:ascii="Times New Roman" w:hAnsi="Times New Roman" w:cs="Times New Roman"/>
          <w:sz w:val="28"/>
          <w:szCs w:val="27"/>
        </w:rPr>
        <w:t xml:space="preserve"> в СРО, подлежит ликвидации в судебном порядке по иску Банка России.</w:t>
      </w:r>
    </w:p>
    <w:p w:rsidR="00265F16" w:rsidRDefault="00265F16" w:rsidP="00CD2912">
      <w:pPr>
        <w:tabs>
          <w:tab w:val="left" w:pos="1222"/>
        </w:tabs>
        <w:spacing w:before="120" w:after="120" w:line="240" w:lineRule="auto"/>
        <w:rPr>
          <w:rFonts w:ascii="Times New Roman" w:hAnsi="Times New Roman" w:cs="Times New Roman"/>
          <w:sz w:val="28"/>
          <w:szCs w:val="27"/>
        </w:rPr>
      </w:pPr>
    </w:p>
    <w:p w:rsidR="00265F16" w:rsidRDefault="00265F16" w:rsidP="00CD2912">
      <w:pPr>
        <w:tabs>
          <w:tab w:val="left" w:pos="1222"/>
        </w:tabs>
        <w:spacing w:before="120" w:after="120" w:line="240" w:lineRule="auto"/>
        <w:rPr>
          <w:rFonts w:ascii="Times New Roman" w:hAnsi="Times New Roman" w:cs="Times New Roman"/>
          <w:sz w:val="28"/>
          <w:szCs w:val="27"/>
        </w:rPr>
      </w:pPr>
    </w:p>
    <w:p w:rsidR="00265F16" w:rsidRDefault="00265F16" w:rsidP="00265F16">
      <w:pPr>
        <w:spacing w:after="0"/>
        <w:ind w:firstLine="459"/>
        <w:rPr>
          <w:rFonts w:ascii="Times New Roman" w:hAnsi="Times New Roman" w:cs="Times New Roman"/>
          <w:b/>
          <w:i/>
          <w:sz w:val="28"/>
        </w:rPr>
      </w:pPr>
      <w:r w:rsidRPr="003E44FD">
        <w:rPr>
          <w:rFonts w:ascii="Times New Roman" w:hAnsi="Times New Roman" w:cs="Times New Roman"/>
          <w:b/>
          <w:i/>
          <w:sz w:val="28"/>
        </w:rPr>
        <w:t xml:space="preserve">Хочу вступить в кредитный кооператив, но опасаюсь нарваться на «финансовую пирамиду». Как разобраться в рекламе многочисленных КПК? </w:t>
      </w:r>
    </w:p>
    <w:p w:rsidR="00265F16" w:rsidRDefault="00265F16" w:rsidP="00265F16">
      <w:pPr>
        <w:tabs>
          <w:tab w:val="left" w:pos="1222"/>
        </w:tabs>
        <w:spacing w:before="120" w:after="120" w:line="240" w:lineRule="auto"/>
        <w:rPr>
          <w:rFonts w:ascii="Times New Roman" w:hAnsi="Times New Roman" w:cs="Times New Roman"/>
          <w:b/>
          <w:sz w:val="28"/>
        </w:rPr>
      </w:pPr>
    </w:p>
    <w:p w:rsidR="00265F16" w:rsidRPr="003E44FD" w:rsidRDefault="00265F16" w:rsidP="00265F16">
      <w:pPr>
        <w:tabs>
          <w:tab w:val="left" w:pos="1222"/>
        </w:tabs>
        <w:spacing w:before="120" w:after="120" w:line="240" w:lineRule="auto"/>
        <w:rPr>
          <w:rFonts w:ascii="Times New Roman" w:hAnsi="Times New Roman" w:cs="Times New Roman"/>
          <w:b/>
          <w:sz w:val="28"/>
        </w:rPr>
      </w:pPr>
      <w:r w:rsidRPr="003E44FD">
        <w:rPr>
          <w:rFonts w:ascii="Times New Roman" w:hAnsi="Times New Roman" w:cs="Times New Roman"/>
          <w:b/>
          <w:sz w:val="28"/>
        </w:rPr>
        <w:t>Отвечает управляющий Отделением по Владимирской области ГУ Банка России по ЦФО Надежда Калашникова</w:t>
      </w:r>
    </w:p>
    <w:p w:rsidR="00265F16" w:rsidRPr="003E44FD" w:rsidRDefault="00265F16" w:rsidP="00265F16">
      <w:pPr>
        <w:spacing w:after="0"/>
        <w:ind w:firstLine="459"/>
        <w:rPr>
          <w:rFonts w:ascii="Times New Roman" w:hAnsi="Times New Roman" w:cs="Times New Roman"/>
          <w:sz w:val="28"/>
        </w:rPr>
      </w:pPr>
      <w:r w:rsidRPr="003E44FD">
        <w:rPr>
          <w:rFonts w:ascii="Times New Roman" w:hAnsi="Times New Roman" w:cs="Times New Roman"/>
          <w:sz w:val="28"/>
        </w:rPr>
        <w:t xml:space="preserve">Чтобы принять </w:t>
      </w:r>
      <w:r>
        <w:rPr>
          <w:rFonts w:ascii="Times New Roman" w:hAnsi="Times New Roman" w:cs="Times New Roman"/>
          <w:sz w:val="28"/>
        </w:rPr>
        <w:t xml:space="preserve">взвешенное </w:t>
      </w:r>
      <w:r w:rsidRPr="003E44FD">
        <w:rPr>
          <w:rFonts w:ascii="Times New Roman" w:hAnsi="Times New Roman" w:cs="Times New Roman"/>
          <w:sz w:val="28"/>
        </w:rPr>
        <w:t>решение о вступлении в кооператив, прежде всего, необходимо проверить, включен ли кооператив в общий реестр КПК. Он опубликован на сайте Банка России (</w:t>
      </w:r>
      <w:proofErr w:type="spellStart"/>
      <w:r w:rsidRPr="003E44FD">
        <w:rPr>
          <w:rFonts w:ascii="Times New Roman" w:hAnsi="Times New Roman" w:cs="Times New Roman"/>
          <w:sz w:val="28"/>
        </w:rPr>
        <w:t>www.cbr.ru</w:t>
      </w:r>
      <w:proofErr w:type="spellEnd"/>
      <w:r w:rsidRPr="003E44FD">
        <w:rPr>
          <w:rFonts w:ascii="Times New Roman" w:hAnsi="Times New Roman" w:cs="Times New Roman"/>
          <w:sz w:val="28"/>
        </w:rPr>
        <w:t xml:space="preserve">). Принимать новых членов и привлекать их сбережения может только кооператив, который есть в списке Банка России. </w:t>
      </w:r>
    </w:p>
    <w:p w:rsidR="00265F16" w:rsidRPr="003E44FD" w:rsidRDefault="00265F16" w:rsidP="00265F16">
      <w:pPr>
        <w:spacing w:after="0"/>
        <w:ind w:firstLine="459"/>
        <w:rPr>
          <w:rFonts w:ascii="Times New Roman" w:hAnsi="Times New Roman" w:cs="Times New Roman"/>
          <w:sz w:val="28"/>
        </w:rPr>
      </w:pPr>
      <w:r w:rsidRPr="003E44FD">
        <w:rPr>
          <w:rFonts w:ascii="Times New Roman" w:hAnsi="Times New Roman" w:cs="Times New Roman"/>
          <w:sz w:val="28"/>
        </w:rPr>
        <w:t xml:space="preserve">Организационная форма кооператива должна быть именно кредитный потребительский кооператив, не ЗАО, ООО, АО и т.д. </w:t>
      </w:r>
    </w:p>
    <w:p w:rsidR="00265F16" w:rsidRPr="003E44FD" w:rsidRDefault="00265F16" w:rsidP="00265F16">
      <w:pPr>
        <w:spacing w:after="0"/>
        <w:ind w:firstLine="360"/>
        <w:rPr>
          <w:rFonts w:ascii="Times New Roman" w:hAnsi="Times New Roman" w:cs="Times New Roman"/>
          <w:sz w:val="28"/>
        </w:rPr>
      </w:pPr>
      <w:r w:rsidRPr="003E44FD">
        <w:rPr>
          <w:rFonts w:ascii="Times New Roman" w:hAnsi="Times New Roman" w:cs="Times New Roman"/>
          <w:sz w:val="28"/>
        </w:rPr>
        <w:t xml:space="preserve">Одновременно и в обязательном порядке данный КПК должен быть членом </w:t>
      </w:r>
      <w:proofErr w:type="spellStart"/>
      <w:r w:rsidRPr="003E44FD">
        <w:rPr>
          <w:rFonts w:ascii="Times New Roman" w:hAnsi="Times New Roman" w:cs="Times New Roman"/>
          <w:sz w:val="28"/>
        </w:rPr>
        <w:t>саморегулируемой</w:t>
      </w:r>
      <w:proofErr w:type="spellEnd"/>
      <w:r w:rsidRPr="003E44FD">
        <w:rPr>
          <w:rFonts w:ascii="Times New Roman" w:hAnsi="Times New Roman" w:cs="Times New Roman"/>
          <w:sz w:val="28"/>
        </w:rPr>
        <w:t xml:space="preserve"> организации (СРО) – объединения таких же кооперативов. Это также можно проверить в реестре, который обновляется ежемесячно. КПК, не </w:t>
      </w:r>
      <w:proofErr w:type="gramStart"/>
      <w:r w:rsidRPr="003E44FD">
        <w:rPr>
          <w:rFonts w:ascii="Times New Roman" w:hAnsi="Times New Roman" w:cs="Times New Roman"/>
          <w:sz w:val="28"/>
        </w:rPr>
        <w:t>вступивший</w:t>
      </w:r>
      <w:proofErr w:type="gramEnd"/>
      <w:r w:rsidRPr="003E44FD">
        <w:rPr>
          <w:rFonts w:ascii="Times New Roman" w:hAnsi="Times New Roman" w:cs="Times New Roman"/>
          <w:sz w:val="28"/>
        </w:rPr>
        <w:t xml:space="preserve"> в СРО в установленные сроки, подлежит ликвидации в судебном порядке по иску Банка России.</w:t>
      </w:r>
    </w:p>
    <w:p w:rsidR="00265F16" w:rsidRPr="003E44FD" w:rsidRDefault="00265F16" w:rsidP="00265F16">
      <w:pPr>
        <w:pStyle w:val="a4"/>
        <w:spacing w:after="0"/>
        <w:ind w:left="0" w:firstLine="459"/>
        <w:jc w:val="both"/>
        <w:rPr>
          <w:rFonts w:ascii="Times New Roman" w:hAnsi="Times New Roman" w:cs="Times New Roman"/>
          <w:sz w:val="28"/>
          <w:szCs w:val="28"/>
        </w:rPr>
      </w:pPr>
      <w:r w:rsidRPr="003E44FD">
        <w:rPr>
          <w:rFonts w:ascii="Times New Roman" w:hAnsi="Times New Roman" w:cs="Times New Roman"/>
          <w:sz w:val="28"/>
          <w:szCs w:val="28"/>
        </w:rPr>
        <w:t xml:space="preserve">КПК не должен привлекать случайных людей, должна обеспечиваться кооперативная общность – территориальная, профессиональная либо иная, закрепленная в уставе КПК. </w:t>
      </w:r>
      <w:r>
        <w:rPr>
          <w:rFonts w:ascii="Times New Roman" w:hAnsi="Times New Roman" w:cs="Times New Roman"/>
          <w:sz w:val="28"/>
          <w:szCs w:val="28"/>
        </w:rPr>
        <w:t xml:space="preserve">Принцип действия КПК - </w:t>
      </w:r>
      <w:r w:rsidRPr="00110A3A">
        <w:rPr>
          <w:rFonts w:ascii="Times New Roman" w:hAnsi="Times New Roman" w:cs="Times New Roman"/>
          <w:sz w:val="28"/>
          <w:szCs w:val="28"/>
        </w:rPr>
        <w:t>пайщики размещают свои сбережения, за счет которых выдаются з</w:t>
      </w:r>
      <w:r>
        <w:rPr>
          <w:rFonts w:ascii="Times New Roman" w:hAnsi="Times New Roman" w:cs="Times New Roman"/>
          <w:sz w:val="28"/>
          <w:szCs w:val="28"/>
        </w:rPr>
        <w:t xml:space="preserve">аймы другим членам кооператива. Это важно - </w:t>
      </w:r>
      <w:proofErr w:type="spellStart"/>
      <w:r>
        <w:rPr>
          <w:rFonts w:ascii="Times New Roman" w:hAnsi="Times New Roman" w:cs="Times New Roman"/>
          <w:sz w:val="28"/>
          <w:szCs w:val="28"/>
        </w:rPr>
        <w:t>кооперативможет</w:t>
      </w:r>
      <w:proofErr w:type="spellEnd"/>
      <w:r>
        <w:rPr>
          <w:rFonts w:ascii="Times New Roman" w:hAnsi="Times New Roman" w:cs="Times New Roman"/>
          <w:sz w:val="28"/>
          <w:szCs w:val="28"/>
        </w:rPr>
        <w:t xml:space="preserve"> выдавать</w:t>
      </w:r>
      <w:r w:rsidRPr="003E44FD">
        <w:rPr>
          <w:rFonts w:ascii="Times New Roman" w:hAnsi="Times New Roman" w:cs="Times New Roman"/>
          <w:sz w:val="28"/>
          <w:szCs w:val="28"/>
        </w:rPr>
        <w:t xml:space="preserve"> займы только своим </w:t>
      </w:r>
      <w:r>
        <w:rPr>
          <w:rFonts w:ascii="Times New Roman" w:hAnsi="Times New Roman" w:cs="Times New Roman"/>
          <w:sz w:val="28"/>
          <w:szCs w:val="28"/>
        </w:rPr>
        <w:t xml:space="preserve">пайщикам. </w:t>
      </w:r>
      <w:r w:rsidRPr="003E44FD">
        <w:rPr>
          <w:rFonts w:ascii="Times New Roman" w:hAnsi="Times New Roman" w:cs="Times New Roman"/>
          <w:sz w:val="28"/>
          <w:szCs w:val="28"/>
        </w:rPr>
        <w:t xml:space="preserve">Именно наличие подобной устойчивой связи между пайщиками </w:t>
      </w:r>
      <w:r>
        <w:rPr>
          <w:rFonts w:ascii="Times New Roman" w:hAnsi="Times New Roman" w:cs="Times New Roman"/>
          <w:sz w:val="28"/>
          <w:szCs w:val="28"/>
        </w:rPr>
        <w:t>способствует</w:t>
      </w:r>
      <w:r w:rsidRPr="003E44FD">
        <w:rPr>
          <w:rFonts w:ascii="Times New Roman" w:hAnsi="Times New Roman" w:cs="Times New Roman"/>
          <w:sz w:val="28"/>
          <w:szCs w:val="28"/>
        </w:rPr>
        <w:t xml:space="preserve"> снижени</w:t>
      </w:r>
      <w:r>
        <w:rPr>
          <w:rFonts w:ascii="Times New Roman" w:hAnsi="Times New Roman" w:cs="Times New Roman"/>
          <w:sz w:val="28"/>
          <w:szCs w:val="28"/>
        </w:rPr>
        <w:t>ю</w:t>
      </w:r>
      <w:r w:rsidRPr="003E44FD">
        <w:rPr>
          <w:rFonts w:ascii="Times New Roman" w:hAnsi="Times New Roman" w:cs="Times New Roman"/>
          <w:sz w:val="28"/>
          <w:szCs w:val="28"/>
        </w:rPr>
        <w:t xml:space="preserve"> рисков в деятельности КПК и его более высокой финансовой устойчивости по сравнению с другими финансовыми организациями.</w:t>
      </w:r>
    </w:p>
    <w:p w:rsidR="00265F16" w:rsidRPr="003E44FD" w:rsidRDefault="00265F16" w:rsidP="00265F16">
      <w:pPr>
        <w:pStyle w:val="a4"/>
        <w:spacing w:after="0"/>
        <w:ind w:left="0" w:firstLine="459"/>
        <w:jc w:val="both"/>
        <w:rPr>
          <w:rFonts w:ascii="Times New Roman" w:hAnsi="Times New Roman" w:cs="Times New Roman"/>
          <w:sz w:val="28"/>
          <w:szCs w:val="28"/>
        </w:rPr>
      </w:pPr>
      <w:r>
        <w:rPr>
          <w:rFonts w:ascii="Times New Roman" w:hAnsi="Times New Roman" w:cs="Times New Roman"/>
          <w:sz w:val="28"/>
          <w:szCs w:val="28"/>
        </w:rPr>
        <w:t>В последнее время м</w:t>
      </w:r>
      <w:r w:rsidRPr="003E44FD">
        <w:rPr>
          <w:rFonts w:ascii="Times New Roman" w:hAnsi="Times New Roman" w:cs="Times New Roman"/>
          <w:sz w:val="28"/>
          <w:szCs w:val="28"/>
        </w:rPr>
        <w:t>ногие финансовые пирамиды маскируются под КПК, привлекают средства граждан и исчезают.</w:t>
      </w:r>
    </w:p>
    <w:p w:rsidR="00265F16" w:rsidRPr="003E44FD" w:rsidRDefault="00265F16" w:rsidP="00265F16">
      <w:pPr>
        <w:pStyle w:val="a4"/>
        <w:spacing w:after="0"/>
        <w:ind w:left="0" w:firstLine="459"/>
        <w:jc w:val="both"/>
        <w:rPr>
          <w:rFonts w:ascii="Times New Roman" w:hAnsi="Times New Roman" w:cs="Times New Roman"/>
          <w:sz w:val="28"/>
          <w:szCs w:val="28"/>
        </w:rPr>
      </w:pPr>
      <w:r w:rsidRPr="003E44FD">
        <w:rPr>
          <w:rFonts w:ascii="Times New Roman" w:hAnsi="Times New Roman" w:cs="Times New Roman"/>
          <w:sz w:val="28"/>
          <w:szCs w:val="28"/>
        </w:rPr>
        <w:t xml:space="preserve">Чтобы распознать </w:t>
      </w:r>
      <w:proofErr w:type="spellStart"/>
      <w:r w:rsidRPr="003E44FD">
        <w:rPr>
          <w:rFonts w:ascii="Times New Roman" w:hAnsi="Times New Roman" w:cs="Times New Roman"/>
          <w:sz w:val="28"/>
          <w:szCs w:val="28"/>
        </w:rPr>
        <w:t>финпирамиду</w:t>
      </w:r>
      <w:proofErr w:type="spellEnd"/>
      <w:r w:rsidRPr="003E44FD">
        <w:rPr>
          <w:rFonts w:ascii="Times New Roman" w:hAnsi="Times New Roman" w:cs="Times New Roman"/>
          <w:sz w:val="28"/>
          <w:szCs w:val="28"/>
        </w:rPr>
        <w:t>, нужно внимательно изучить все нормативные документы кооператива до вступления в него. Насторожить должна агрессивная реклама, высокие проценты по взносам пайщиков кооператива</w:t>
      </w:r>
      <w:r>
        <w:rPr>
          <w:rFonts w:ascii="Times New Roman" w:hAnsi="Times New Roman" w:cs="Times New Roman"/>
          <w:sz w:val="28"/>
          <w:szCs w:val="28"/>
        </w:rPr>
        <w:t xml:space="preserve">. А ведь процентная ставка по договору передачи личных сбережений не должна более чем вдвое </w:t>
      </w:r>
      <w:r w:rsidRPr="00E025B6">
        <w:rPr>
          <w:rFonts w:ascii="Times New Roman" w:hAnsi="Times New Roman" w:cs="Times New Roman"/>
          <w:sz w:val="28"/>
          <w:szCs w:val="28"/>
        </w:rPr>
        <w:t>превышать ключевую ставку. Так что не стоит верить обещаниям про заоблачные</w:t>
      </w:r>
      <w:r w:rsidRPr="00A37E77">
        <w:rPr>
          <w:rFonts w:ascii="Times New Roman" w:hAnsi="Times New Roman" w:cs="Times New Roman"/>
          <w:sz w:val="28"/>
          <w:szCs w:val="28"/>
        </w:rPr>
        <w:t xml:space="preserve"> </w:t>
      </w:r>
      <w:proofErr w:type="spellStart"/>
      <w:r w:rsidRPr="00A37E77">
        <w:rPr>
          <w:rFonts w:ascii="Times New Roman" w:hAnsi="Times New Roman" w:cs="Times New Roman"/>
          <w:sz w:val="28"/>
          <w:szCs w:val="28"/>
        </w:rPr>
        <w:t>проценты</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ще</w:t>
      </w:r>
      <w:proofErr w:type="spellEnd"/>
      <w:r>
        <w:rPr>
          <w:rFonts w:ascii="Times New Roman" w:hAnsi="Times New Roman" w:cs="Times New Roman"/>
          <w:sz w:val="28"/>
          <w:szCs w:val="28"/>
        </w:rPr>
        <w:t xml:space="preserve"> з</w:t>
      </w:r>
      <w:r w:rsidRPr="003E44FD">
        <w:rPr>
          <w:rFonts w:ascii="Times New Roman" w:hAnsi="Times New Roman" w:cs="Times New Roman"/>
          <w:sz w:val="28"/>
          <w:szCs w:val="28"/>
        </w:rPr>
        <w:t xml:space="preserve">ачастую пирамиды </w:t>
      </w:r>
      <w:r>
        <w:rPr>
          <w:rFonts w:ascii="Times New Roman" w:hAnsi="Times New Roman" w:cs="Times New Roman"/>
          <w:sz w:val="28"/>
          <w:szCs w:val="28"/>
        </w:rPr>
        <w:t xml:space="preserve">представляют </w:t>
      </w:r>
      <w:r w:rsidRPr="003E44FD">
        <w:rPr>
          <w:rFonts w:ascii="Times New Roman" w:hAnsi="Times New Roman" w:cs="Times New Roman"/>
          <w:sz w:val="28"/>
          <w:szCs w:val="28"/>
        </w:rPr>
        <w:t xml:space="preserve">льготные </w:t>
      </w:r>
      <w:r w:rsidRPr="003E44FD">
        <w:rPr>
          <w:rFonts w:ascii="Times New Roman" w:hAnsi="Times New Roman" w:cs="Times New Roman"/>
          <w:sz w:val="28"/>
          <w:szCs w:val="28"/>
        </w:rPr>
        <w:lastRenderedPageBreak/>
        <w:t>условия пайщику, если он привлечет новых членов</w:t>
      </w:r>
      <w:r>
        <w:rPr>
          <w:rFonts w:ascii="Times New Roman" w:hAnsi="Times New Roman" w:cs="Times New Roman"/>
          <w:sz w:val="28"/>
          <w:szCs w:val="28"/>
        </w:rPr>
        <w:t>, что тоже должно насторожить</w:t>
      </w:r>
      <w:r w:rsidRPr="003E44FD">
        <w:rPr>
          <w:rFonts w:ascii="Times New Roman" w:hAnsi="Times New Roman" w:cs="Times New Roman"/>
          <w:sz w:val="28"/>
          <w:szCs w:val="28"/>
        </w:rPr>
        <w:t xml:space="preserve">. </w:t>
      </w:r>
    </w:p>
    <w:p w:rsidR="00265F16" w:rsidRDefault="00265F16" w:rsidP="00265F16">
      <w:pPr>
        <w:pStyle w:val="a4"/>
        <w:spacing w:after="0"/>
        <w:ind w:left="0" w:firstLine="459"/>
        <w:jc w:val="both"/>
        <w:rPr>
          <w:rFonts w:ascii="Times New Roman" w:hAnsi="Times New Roman" w:cs="Times New Roman"/>
          <w:sz w:val="28"/>
          <w:szCs w:val="28"/>
        </w:rPr>
      </w:pPr>
      <w:r w:rsidRPr="003E44FD">
        <w:rPr>
          <w:rFonts w:ascii="Times New Roman" w:hAnsi="Times New Roman" w:cs="Times New Roman"/>
          <w:sz w:val="28"/>
          <w:szCs w:val="28"/>
        </w:rPr>
        <w:t xml:space="preserve">Если возникают сомнения в легальности деятельности организации, рекламирующей себя как кредитный потребительский кооператив и привлекающей деньги граждан, </w:t>
      </w:r>
      <w:r>
        <w:rPr>
          <w:rFonts w:ascii="Times New Roman" w:hAnsi="Times New Roman" w:cs="Times New Roman"/>
          <w:sz w:val="28"/>
          <w:szCs w:val="28"/>
        </w:rPr>
        <w:t>Вам необходимо обрати</w:t>
      </w:r>
      <w:r w:rsidRPr="003E44FD">
        <w:rPr>
          <w:rFonts w:ascii="Times New Roman" w:hAnsi="Times New Roman" w:cs="Times New Roman"/>
          <w:sz w:val="28"/>
          <w:szCs w:val="28"/>
        </w:rPr>
        <w:t xml:space="preserve">ться в Банк России через Интернет-приемную на сайте Банка России </w:t>
      </w:r>
      <w:hyperlink r:id="rId5" w:history="1">
        <w:r w:rsidRPr="00A2771B">
          <w:rPr>
            <w:rStyle w:val="a3"/>
            <w:rFonts w:ascii="Times New Roman" w:hAnsi="Times New Roman" w:cs="Times New Roman"/>
            <w:sz w:val="28"/>
            <w:szCs w:val="28"/>
          </w:rPr>
          <w:t>www.cbr.ru</w:t>
        </w:r>
      </w:hyperlink>
      <w:r>
        <w:rPr>
          <w:rFonts w:ascii="Times New Roman" w:hAnsi="Times New Roman" w:cs="Times New Roman"/>
          <w:sz w:val="28"/>
          <w:szCs w:val="28"/>
        </w:rPr>
        <w:t>.</w:t>
      </w:r>
    </w:p>
    <w:p w:rsidR="00265F16" w:rsidRPr="00E7700B" w:rsidRDefault="00265F16" w:rsidP="00265F16">
      <w:pPr>
        <w:pStyle w:val="a4"/>
        <w:spacing w:after="0"/>
        <w:ind w:left="0" w:firstLine="459"/>
        <w:jc w:val="right"/>
        <w:rPr>
          <w:rFonts w:ascii="Times New Roman" w:hAnsi="Times New Roman" w:cs="Times New Roman"/>
          <w:sz w:val="28"/>
          <w:szCs w:val="28"/>
        </w:rPr>
      </w:pPr>
    </w:p>
    <w:p w:rsidR="00265F16" w:rsidRDefault="00265F16" w:rsidP="00265F16">
      <w:pPr>
        <w:pStyle w:val="a4"/>
        <w:spacing w:after="0"/>
        <w:ind w:left="0" w:firstLine="459"/>
        <w:jc w:val="both"/>
        <w:rPr>
          <w:rFonts w:ascii="Times New Roman" w:hAnsi="Times New Roman" w:cs="Times New Roman"/>
          <w:b/>
          <w:i/>
          <w:sz w:val="28"/>
          <w:szCs w:val="28"/>
        </w:rPr>
      </w:pPr>
      <w:r w:rsidRPr="003E44FD">
        <w:rPr>
          <w:rFonts w:ascii="Times New Roman" w:hAnsi="Times New Roman" w:cs="Times New Roman"/>
          <w:b/>
          <w:i/>
          <w:sz w:val="28"/>
          <w:szCs w:val="28"/>
        </w:rPr>
        <w:t xml:space="preserve">Хочу взять </w:t>
      </w:r>
      <w:proofErr w:type="spellStart"/>
      <w:r w:rsidRPr="003E44FD">
        <w:rPr>
          <w:rFonts w:ascii="Times New Roman" w:hAnsi="Times New Roman" w:cs="Times New Roman"/>
          <w:b/>
          <w:i/>
          <w:sz w:val="28"/>
          <w:szCs w:val="28"/>
        </w:rPr>
        <w:t>займ</w:t>
      </w:r>
      <w:proofErr w:type="spellEnd"/>
      <w:r w:rsidRPr="003E44FD">
        <w:rPr>
          <w:rFonts w:ascii="Times New Roman" w:hAnsi="Times New Roman" w:cs="Times New Roman"/>
          <w:b/>
          <w:i/>
          <w:sz w:val="28"/>
          <w:szCs w:val="28"/>
        </w:rPr>
        <w:t xml:space="preserve"> в кредитном кооперативе</w:t>
      </w:r>
      <w:r>
        <w:rPr>
          <w:rFonts w:ascii="Times New Roman" w:hAnsi="Times New Roman" w:cs="Times New Roman"/>
          <w:b/>
          <w:i/>
          <w:sz w:val="28"/>
          <w:szCs w:val="28"/>
        </w:rPr>
        <w:t>. Н</w:t>
      </w:r>
      <w:r w:rsidRPr="003E44FD">
        <w:rPr>
          <w:rFonts w:ascii="Times New Roman" w:hAnsi="Times New Roman" w:cs="Times New Roman"/>
          <w:b/>
          <w:i/>
          <w:sz w:val="28"/>
          <w:szCs w:val="28"/>
        </w:rPr>
        <w:t xml:space="preserve">а что мне обратить внимание при заключении договора? Что будет, если условия изменятся, и мне сложно будет выплачивать </w:t>
      </w:r>
      <w:proofErr w:type="spellStart"/>
      <w:r w:rsidRPr="003E44FD">
        <w:rPr>
          <w:rFonts w:ascii="Times New Roman" w:hAnsi="Times New Roman" w:cs="Times New Roman"/>
          <w:b/>
          <w:i/>
          <w:sz w:val="28"/>
          <w:szCs w:val="28"/>
        </w:rPr>
        <w:t>займ</w:t>
      </w:r>
      <w:proofErr w:type="spellEnd"/>
      <w:r w:rsidRPr="003E44FD">
        <w:rPr>
          <w:rFonts w:ascii="Times New Roman" w:hAnsi="Times New Roman" w:cs="Times New Roman"/>
          <w:b/>
          <w:i/>
          <w:sz w:val="28"/>
          <w:szCs w:val="28"/>
        </w:rPr>
        <w:t xml:space="preserve">? </w:t>
      </w:r>
    </w:p>
    <w:p w:rsidR="00265F16" w:rsidRPr="003E44FD" w:rsidRDefault="00265F16" w:rsidP="00265F16">
      <w:pPr>
        <w:tabs>
          <w:tab w:val="left" w:pos="1222"/>
        </w:tabs>
        <w:spacing w:before="120" w:after="120" w:line="240" w:lineRule="auto"/>
        <w:rPr>
          <w:rFonts w:ascii="Times New Roman" w:hAnsi="Times New Roman" w:cs="Times New Roman"/>
          <w:b/>
          <w:sz w:val="28"/>
        </w:rPr>
      </w:pPr>
      <w:r w:rsidRPr="003E44FD">
        <w:rPr>
          <w:rFonts w:ascii="Times New Roman" w:hAnsi="Times New Roman" w:cs="Times New Roman"/>
          <w:b/>
          <w:sz w:val="28"/>
        </w:rPr>
        <w:t>Отвечает управляющий Отделением по Владимирской области ГУ Банка России по ЦФО Надежда Калашникова</w:t>
      </w:r>
    </w:p>
    <w:p w:rsidR="00265F16" w:rsidRPr="003E44FD" w:rsidRDefault="00265F16" w:rsidP="00265F16">
      <w:pPr>
        <w:pStyle w:val="a4"/>
        <w:spacing w:after="0"/>
        <w:ind w:left="0" w:firstLine="459"/>
        <w:jc w:val="both"/>
        <w:rPr>
          <w:rFonts w:ascii="Times New Roman" w:hAnsi="Times New Roman" w:cs="Times New Roman"/>
          <w:sz w:val="28"/>
          <w:szCs w:val="28"/>
        </w:rPr>
      </w:pPr>
      <w:r w:rsidRPr="003E44FD">
        <w:rPr>
          <w:rFonts w:ascii="Times New Roman" w:hAnsi="Times New Roman" w:cs="Times New Roman"/>
          <w:sz w:val="28"/>
          <w:szCs w:val="28"/>
        </w:rPr>
        <w:t xml:space="preserve">Во-первых, КПК не вправе предоставлять займы гражданам и организациям, не являющимся членами кооператива. В кооператив объединяются те, у кого недостаточно средств, и те, у кого есть лишние средства, и обе стороны помогают друг другу. </w:t>
      </w:r>
    </w:p>
    <w:p w:rsidR="00265F16" w:rsidRPr="003E44FD" w:rsidRDefault="00265F16" w:rsidP="00265F16">
      <w:pPr>
        <w:pStyle w:val="a4"/>
        <w:ind w:left="0" w:firstLine="459"/>
        <w:jc w:val="both"/>
        <w:rPr>
          <w:rFonts w:ascii="Times New Roman" w:hAnsi="Times New Roman" w:cs="Times New Roman"/>
          <w:sz w:val="28"/>
          <w:szCs w:val="28"/>
        </w:rPr>
      </w:pPr>
      <w:r w:rsidRPr="003E44FD">
        <w:rPr>
          <w:rFonts w:ascii="Times New Roman" w:hAnsi="Times New Roman" w:cs="Times New Roman"/>
          <w:sz w:val="28"/>
          <w:szCs w:val="28"/>
        </w:rPr>
        <w:t>При заключении договора займа необходимо обращать внимание на условия предоставления займа, которые должны включать:</w:t>
      </w:r>
    </w:p>
    <w:p w:rsidR="00265F16" w:rsidRPr="003E44FD" w:rsidRDefault="00265F16" w:rsidP="00265F16">
      <w:pPr>
        <w:pStyle w:val="a4"/>
        <w:ind w:left="0" w:firstLine="459"/>
        <w:jc w:val="both"/>
        <w:rPr>
          <w:rFonts w:ascii="Times New Roman" w:hAnsi="Times New Roman" w:cs="Times New Roman"/>
          <w:sz w:val="28"/>
          <w:szCs w:val="28"/>
        </w:rPr>
      </w:pPr>
      <w:r w:rsidRPr="003E44FD">
        <w:rPr>
          <w:rFonts w:ascii="Times New Roman" w:hAnsi="Times New Roman" w:cs="Times New Roman"/>
          <w:sz w:val="28"/>
          <w:szCs w:val="28"/>
        </w:rPr>
        <w:t>- сумму кредита (займа) или лимит кредитования и порядок его изменения;</w:t>
      </w:r>
    </w:p>
    <w:p w:rsidR="00265F16" w:rsidRPr="003E44FD" w:rsidRDefault="00265F16" w:rsidP="00265F16">
      <w:pPr>
        <w:pStyle w:val="a4"/>
        <w:ind w:left="0" w:firstLine="459"/>
        <w:jc w:val="both"/>
        <w:rPr>
          <w:rFonts w:ascii="Times New Roman" w:hAnsi="Times New Roman" w:cs="Times New Roman"/>
          <w:sz w:val="28"/>
          <w:szCs w:val="28"/>
        </w:rPr>
      </w:pPr>
      <w:r w:rsidRPr="003E44FD">
        <w:rPr>
          <w:rFonts w:ascii="Times New Roman" w:hAnsi="Times New Roman" w:cs="Times New Roman"/>
          <w:sz w:val="28"/>
          <w:szCs w:val="28"/>
        </w:rPr>
        <w:t>- размер полной стоимости потребительского кредита (займа) в процентах годовых;</w:t>
      </w:r>
    </w:p>
    <w:p w:rsidR="00265F16" w:rsidRPr="003E44FD" w:rsidRDefault="00265F16" w:rsidP="00265F16">
      <w:pPr>
        <w:pStyle w:val="a4"/>
        <w:ind w:left="0" w:firstLine="459"/>
        <w:jc w:val="both"/>
        <w:rPr>
          <w:rFonts w:ascii="Times New Roman" w:hAnsi="Times New Roman" w:cs="Times New Roman"/>
          <w:sz w:val="28"/>
          <w:szCs w:val="28"/>
        </w:rPr>
      </w:pPr>
      <w:r w:rsidRPr="003E44FD">
        <w:rPr>
          <w:rFonts w:ascii="Times New Roman" w:hAnsi="Times New Roman" w:cs="Times New Roman"/>
          <w:sz w:val="28"/>
          <w:szCs w:val="28"/>
        </w:rPr>
        <w:t>- ответственность заемщика за ненадлежащее исполнение условий договора, размер неустойки (штрафа, пени) или порядок их определения;</w:t>
      </w:r>
    </w:p>
    <w:p w:rsidR="00265F16" w:rsidRPr="003E44FD" w:rsidRDefault="00265F16" w:rsidP="00265F16">
      <w:pPr>
        <w:pStyle w:val="a4"/>
        <w:ind w:left="0" w:firstLine="459"/>
        <w:jc w:val="both"/>
        <w:rPr>
          <w:rFonts w:ascii="Times New Roman" w:hAnsi="Times New Roman" w:cs="Times New Roman"/>
          <w:sz w:val="28"/>
          <w:szCs w:val="28"/>
        </w:rPr>
      </w:pPr>
      <w:r w:rsidRPr="003E44FD">
        <w:rPr>
          <w:rFonts w:ascii="Times New Roman" w:hAnsi="Times New Roman" w:cs="Times New Roman"/>
          <w:sz w:val="28"/>
          <w:szCs w:val="28"/>
        </w:rPr>
        <w:t>- условие об уступке кредитором третьим лицам прав (требований) по договору;</w:t>
      </w:r>
    </w:p>
    <w:p w:rsidR="00265F16" w:rsidRPr="003E44FD" w:rsidRDefault="00265F16" w:rsidP="00265F16">
      <w:pPr>
        <w:pStyle w:val="a4"/>
        <w:ind w:left="0" w:firstLine="459"/>
        <w:jc w:val="both"/>
        <w:rPr>
          <w:rFonts w:ascii="Times New Roman" w:hAnsi="Times New Roman" w:cs="Times New Roman"/>
          <w:sz w:val="28"/>
          <w:szCs w:val="28"/>
        </w:rPr>
      </w:pPr>
      <w:r w:rsidRPr="003E44FD">
        <w:rPr>
          <w:rFonts w:ascii="Times New Roman" w:hAnsi="Times New Roman" w:cs="Times New Roman"/>
          <w:sz w:val="28"/>
          <w:szCs w:val="28"/>
        </w:rPr>
        <w:t>- иные условия предоставления потребительского кредита (займа).</w:t>
      </w:r>
    </w:p>
    <w:p w:rsidR="00265F16" w:rsidRDefault="00265F16" w:rsidP="00265F16">
      <w:pPr>
        <w:pStyle w:val="a4"/>
        <w:ind w:left="0" w:firstLine="459"/>
        <w:jc w:val="both"/>
        <w:rPr>
          <w:rFonts w:ascii="Times New Roman" w:hAnsi="Times New Roman" w:cs="Times New Roman"/>
          <w:sz w:val="28"/>
          <w:szCs w:val="28"/>
        </w:rPr>
      </w:pPr>
      <w:r w:rsidRPr="003E44FD">
        <w:rPr>
          <w:rFonts w:ascii="Times New Roman" w:hAnsi="Times New Roman" w:cs="Times New Roman"/>
          <w:sz w:val="28"/>
          <w:szCs w:val="28"/>
        </w:rPr>
        <w:t>Полная стоимость потребительского кредита рассчитывается индивидуально, исходя из категории потребительского кредита и не может превышать рассчитанное Банком России среднерыночное значение полной стоимости потребительского кредита более</w:t>
      </w:r>
      <w:proofErr w:type="gramStart"/>
      <w:r>
        <w:rPr>
          <w:rFonts w:ascii="Times New Roman" w:hAnsi="Times New Roman" w:cs="Times New Roman"/>
          <w:sz w:val="28"/>
          <w:szCs w:val="28"/>
        </w:rPr>
        <w:t>,</w:t>
      </w:r>
      <w:proofErr w:type="gramEnd"/>
      <w:r w:rsidRPr="003E44FD">
        <w:rPr>
          <w:rFonts w:ascii="Times New Roman" w:hAnsi="Times New Roman" w:cs="Times New Roman"/>
          <w:sz w:val="28"/>
          <w:szCs w:val="28"/>
        </w:rPr>
        <w:t xml:space="preserve"> чем на одну треть. Данные расчета обязательно должны предоставляться членам КПК при получении займа.</w:t>
      </w:r>
    </w:p>
    <w:p w:rsidR="00265F16" w:rsidRPr="003E44FD" w:rsidRDefault="00265F16" w:rsidP="00265F16">
      <w:pPr>
        <w:pStyle w:val="a4"/>
        <w:ind w:left="0" w:firstLine="459"/>
        <w:jc w:val="both"/>
        <w:rPr>
          <w:rFonts w:ascii="Times New Roman" w:hAnsi="Times New Roman" w:cs="Times New Roman"/>
          <w:sz w:val="28"/>
          <w:szCs w:val="28"/>
        </w:rPr>
      </w:pPr>
      <w:r w:rsidRPr="00E01F64">
        <w:rPr>
          <w:rFonts w:ascii="Times New Roman" w:hAnsi="Times New Roman" w:cs="Times New Roman"/>
          <w:sz w:val="28"/>
          <w:szCs w:val="28"/>
        </w:rPr>
        <w:t>Есть ограничения и по ставке для займов в КПК. По закону начисленные проценты не могут более чем втрое превышать размер основного долга. Например, если занял пять тысяч рублей, то проценты не могут превышать пятнадцати тысяч рублей.</w:t>
      </w:r>
    </w:p>
    <w:p w:rsidR="00265F16" w:rsidRDefault="00265F16" w:rsidP="00265F16">
      <w:pPr>
        <w:pStyle w:val="a4"/>
        <w:ind w:left="0" w:firstLine="459"/>
        <w:jc w:val="both"/>
      </w:pPr>
      <w:r w:rsidRPr="003E44FD">
        <w:rPr>
          <w:rFonts w:ascii="Times New Roman" w:hAnsi="Times New Roman" w:cs="Times New Roman"/>
          <w:sz w:val="28"/>
          <w:szCs w:val="28"/>
        </w:rPr>
        <w:t xml:space="preserve">Если же пайщик не сможет выплачивать </w:t>
      </w:r>
      <w:proofErr w:type="spellStart"/>
      <w:r w:rsidRPr="003E44FD">
        <w:rPr>
          <w:rFonts w:ascii="Times New Roman" w:hAnsi="Times New Roman" w:cs="Times New Roman"/>
          <w:sz w:val="28"/>
          <w:szCs w:val="28"/>
        </w:rPr>
        <w:t>займ</w:t>
      </w:r>
      <w:proofErr w:type="spellEnd"/>
      <w:r w:rsidRPr="003E44FD">
        <w:rPr>
          <w:rFonts w:ascii="Times New Roman" w:hAnsi="Times New Roman" w:cs="Times New Roman"/>
          <w:sz w:val="28"/>
          <w:szCs w:val="28"/>
        </w:rPr>
        <w:t xml:space="preserve">, у него есть право на реструктуризацию задолженности. Согласно базовому стандарту защиты прав и интересов участников КПК, в случае возникновения просроченной задолженности по выданному займу КПК </w:t>
      </w:r>
      <w:proofErr w:type="gramStart"/>
      <w:r w:rsidRPr="003E44FD">
        <w:rPr>
          <w:rFonts w:ascii="Times New Roman" w:hAnsi="Times New Roman" w:cs="Times New Roman"/>
          <w:sz w:val="28"/>
          <w:szCs w:val="28"/>
        </w:rPr>
        <w:t>обязан</w:t>
      </w:r>
      <w:proofErr w:type="gramEnd"/>
      <w:r w:rsidRPr="003E44FD">
        <w:rPr>
          <w:rFonts w:ascii="Times New Roman" w:hAnsi="Times New Roman" w:cs="Times New Roman"/>
          <w:sz w:val="28"/>
          <w:szCs w:val="28"/>
        </w:rPr>
        <w:t xml:space="preserve"> бесплатно в течение 7 дней проинформировать должника о наличии и сумме долга, обеспечить ему возможность подать заявление о реструктуризации и рассмотреть такое заявление в установленном </w:t>
      </w:r>
      <w:r w:rsidRPr="003E44FD">
        <w:rPr>
          <w:rFonts w:ascii="Times New Roman" w:hAnsi="Times New Roman" w:cs="Times New Roman"/>
          <w:sz w:val="28"/>
          <w:szCs w:val="28"/>
        </w:rPr>
        <w:lastRenderedPageBreak/>
        <w:t>порядке. При этом в стандарте содержится перечень оснований для реструктуризации задолженности - в их числе, например, несчастный случай или заболевание, потеря работы. Во избежание недоразумений и злоупотреблений КПК предписано фиксировать и хранить записи всех телефонных переговоров и иных видов взаимодействия с должником.</w:t>
      </w:r>
    </w:p>
    <w:p w:rsidR="00265F16" w:rsidRPr="00856AB7" w:rsidRDefault="00265F16" w:rsidP="00265F16">
      <w:pPr>
        <w:pStyle w:val="a4"/>
        <w:ind w:left="0" w:firstLine="459"/>
        <w:jc w:val="right"/>
        <w:rPr>
          <w:rFonts w:ascii="Times New Roman" w:hAnsi="Times New Roman" w:cs="Times New Roman"/>
          <w:sz w:val="28"/>
          <w:szCs w:val="28"/>
        </w:rPr>
      </w:pPr>
    </w:p>
    <w:p w:rsidR="00265F16" w:rsidRPr="003E44FD" w:rsidRDefault="00265F16" w:rsidP="00265F16">
      <w:pPr>
        <w:pStyle w:val="a4"/>
        <w:ind w:left="0" w:firstLine="459"/>
        <w:jc w:val="both"/>
        <w:rPr>
          <w:rFonts w:ascii="Times New Roman" w:hAnsi="Times New Roman" w:cs="Times New Roman"/>
          <w:b/>
          <w:i/>
          <w:sz w:val="28"/>
          <w:szCs w:val="28"/>
        </w:rPr>
      </w:pPr>
      <w:r w:rsidRPr="003E44FD">
        <w:rPr>
          <w:rFonts w:ascii="Times New Roman" w:hAnsi="Times New Roman" w:cs="Times New Roman"/>
          <w:b/>
          <w:i/>
          <w:sz w:val="28"/>
          <w:szCs w:val="28"/>
        </w:rPr>
        <w:t xml:space="preserve">Подскажите, пожалуйста, что делать пайщикам, если КПК стал банкротом? </w:t>
      </w:r>
    </w:p>
    <w:p w:rsidR="00265F16" w:rsidRPr="003E44FD" w:rsidRDefault="00265F16" w:rsidP="00265F16">
      <w:pPr>
        <w:tabs>
          <w:tab w:val="left" w:pos="1222"/>
        </w:tabs>
        <w:spacing w:before="120" w:after="120" w:line="240" w:lineRule="auto"/>
        <w:rPr>
          <w:rFonts w:ascii="Times New Roman" w:hAnsi="Times New Roman" w:cs="Times New Roman"/>
          <w:b/>
          <w:sz w:val="28"/>
        </w:rPr>
      </w:pPr>
      <w:r w:rsidRPr="003E44FD">
        <w:rPr>
          <w:rFonts w:ascii="Times New Roman" w:hAnsi="Times New Roman" w:cs="Times New Roman"/>
          <w:b/>
          <w:sz w:val="28"/>
        </w:rPr>
        <w:t>Отвечает управляющий Отделением по Владимирской области ГУ Банка России по ЦФО Надежда Калашникова</w:t>
      </w:r>
    </w:p>
    <w:p w:rsidR="00265F16" w:rsidRPr="003E44FD" w:rsidRDefault="00265F16" w:rsidP="00265F16">
      <w:pPr>
        <w:pStyle w:val="a4"/>
        <w:ind w:left="0" w:firstLine="459"/>
        <w:jc w:val="both"/>
        <w:rPr>
          <w:rFonts w:ascii="Times New Roman" w:hAnsi="Times New Roman" w:cs="Times New Roman"/>
          <w:i/>
          <w:sz w:val="28"/>
          <w:szCs w:val="28"/>
        </w:rPr>
      </w:pPr>
      <w:r w:rsidRPr="003E44FD">
        <w:rPr>
          <w:rFonts w:ascii="Times New Roman" w:hAnsi="Times New Roman" w:cs="Times New Roman"/>
          <w:i/>
          <w:sz w:val="28"/>
          <w:szCs w:val="28"/>
        </w:rPr>
        <w:t xml:space="preserve">Если кредитный кооператив действующий, и состоит в </w:t>
      </w:r>
      <w:proofErr w:type="spellStart"/>
      <w:r w:rsidRPr="003E44FD">
        <w:rPr>
          <w:rFonts w:ascii="Times New Roman" w:hAnsi="Times New Roman" w:cs="Times New Roman"/>
          <w:i/>
          <w:sz w:val="28"/>
          <w:szCs w:val="28"/>
        </w:rPr>
        <w:t>саморегулируемой</w:t>
      </w:r>
      <w:proofErr w:type="spellEnd"/>
      <w:r w:rsidRPr="003E44FD">
        <w:rPr>
          <w:rFonts w:ascii="Times New Roman" w:hAnsi="Times New Roman" w:cs="Times New Roman"/>
          <w:i/>
          <w:sz w:val="28"/>
          <w:szCs w:val="28"/>
        </w:rPr>
        <w:t xml:space="preserve"> организации</w:t>
      </w:r>
      <w:r>
        <w:rPr>
          <w:rFonts w:ascii="Times New Roman" w:hAnsi="Times New Roman" w:cs="Times New Roman"/>
          <w:i/>
          <w:sz w:val="28"/>
          <w:szCs w:val="28"/>
        </w:rPr>
        <w:t>, необходимо обратиться</w:t>
      </w:r>
      <w:r w:rsidRPr="003E44FD">
        <w:rPr>
          <w:rFonts w:ascii="Times New Roman" w:hAnsi="Times New Roman" w:cs="Times New Roman"/>
          <w:i/>
          <w:sz w:val="28"/>
          <w:szCs w:val="28"/>
        </w:rPr>
        <w:t>:</w:t>
      </w:r>
    </w:p>
    <w:p w:rsidR="00265F16" w:rsidRPr="003E44FD" w:rsidRDefault="00265F16" w:rsidP="00265F16">
      <w:pPr>
        <w:pStyle w:val="a4"/>
        <w:spacing w:after="0" w:line="240" w:lineRule="auto"/>
        <w:ind w:left="0" w:firstLine="459"/>
        <w:jc w:val="both"/>
        <w:rPr>
          <w:rFonts w:ascii="Times New Roman" w:hAnsi="Times New Roman" w:cs="Times New Roman"/>
          <w:sz w:val="28"/>
          <w:szCs w:val="28"/>
        </w:rPr>
      </w:pPr>
      <w:r>
        <w:rPr>
          <w:rFonts w:ascii="Times New Roman" w:hAnsi="Times New Roman" w:cs="Times New Roman"/>
          <w:sz w:val="28"/>
          <w:szCs w:val="28"/>
        </w:rPr>
        <w:t xml:space="preserve">- </w:t>
      </w:r>
      <w:r w:rsidRPr="003E44FD">
        <w:rPr>
          <w:rFonts w:ascii="Times New Roman" w:hAnsi="Times New Roman" w:cs="Times New Roman"/>
          <w:sz w:val="28"/>
          <w:szCs w:val="28"/>
        </w:rPr>
        <w:t xml:space="preserve">с жалобой на деятельность кредитного кооператива в </w:t>
      </w:r>
      <w:proofErr w:type="spellStart"/>
      <w:r w:rsidRPr="003E44FD">
        <w:rPr>
          <w:rFonts w:ascii="Times New Roman" w:hAnsi="Times New Roman" w:cs="Times New Roman"/>
          <w:sz w:val="28"/>
          <w:szCs w:val="28"/>
        </w:rPr>
        <w:t>саморегулируемую</w:t>
      </w:r>
      <w:proofErr w:type="spellEnd"/>
      <w:r w:rsidRPr="003E44FD">
        <w:rPr>
          <w:rFonts w:ascii="Times New Roman" w:hAnsi="Times New Roman" w:cs="Times New Roman"/>
          <w:sz w:val="28"/>
          <w:szCs w:val="28"/>
        </w:rPr>
        <w:t xml:space="preserve"> организацию, членом которо</w:t>
      </w:r>
      <w:r>
        <w:rPr>
          <w:rFonts w:ascii="Times New Roman" w:hAnsi="Times New Roman" w:cs="Times New Roman"/>
          <w:sz w:val="28"/>
          <w:szCs w:val="28"/>
        </w:rPr>
        <w:t>й является кредитный кооператив,</w:t>
      </w:r>
    </w:p>
    <w:p w:rsidR="00265F16" w:rsidRPr="003E44FD" w:rsidRDefault="00265F16" w:rsidP="00265F16">
      <w:pPr>
        <w:pStyle w:val="a4"/>
        <w:spacing w:after="0" w:line="240" w:lineRule="auto"/>
        <w:ind w:left="0" w:firstLine="459"/>
        <w:jc w:val="both"/>
        <w:rPr>
          <w:rFonts w:ascii="Times New Roman" w:hAnsi="Times New Roman" w:cs="Times New Roman"/>
          <w:sz w:val="28"/>
          <w:szCs w:val="28"/>
        </w:rPr>
      </w:pPr>
      <w:r>
        <w:rPr>
          <w:rFonts w:ascii="Times New Roman" w:hAnsi="Times New Roman" w:cs="Times New Roman"/>
          <w:sz w:val="28"/>
          <w:szCs w:val="28"/>
        </w:rPr>
        <w:t xml:space="preserve">- </w:t>
      </w:r>
      <w:r w:rsidRPr="003E44FD">
        <w:rPr>
          <w:rFonts w:ascii="Times New Roman" w:hAnsi="Times New Roman" w:cs="Times New Roman"/>
          <w:sz w:val="28"/>
          <w:szCs w:val="28"/>
        </w:rPr>
        <w:t>в кредитный кооператив с требованием о расторжении договора передачи личных сбережений и возврате денежных средств;</w:t>
      </w:r>
    </w:p>
    <w:p w:rsidR="00265F16" w:rsidRPr="003E44FD" w:rsidRDefault="00265F16" w:rsidP="00265F16">
      <w:pPr>
        <w:pStyle w:val="a4"/>
        <w:spacing w:after="0" w:line="240" w:lineRule="auto"/>
        <w:ind w:left="0" w:firstLine="459"/>
        <w:jc w:val="both"/>
        <w:rPr>
          <w:rFonts w:ascii="Times New Roman" w:hAnsi="Times New Roman" w:cs="Times New Roman"/>
          <w:sz w:val="28"/>
          <w:szCs w:val="28"/>
        </w:rPr>
      </w:pPr>
      <w:r>
        <w:rPr>
          <w:rFonts w:ascii="Times New Roman" w:hAnsi="Times New Roman" w:cs="Times New Roman"/>
          <w:sz w:val="28"/>
          <w:szCs w:val="28"/>
        </w:rPr>
        <w:t xml:space="preserve">- </w:t>
      </w:r>
      <w:r w:rsidRPr="003E44FD">
        <w:rPr>
          <w:rFonts w:ascii="Times New Roman" w:hAnsi="Times New Roman" w:cs="Times New Roman"/>
          <w:sz w:val="28"/>
          <w:szCs w:val="28"/>
        </w:rPr>
        <w:t xml:space="preserve">в правоохранительные органы, в случае </w:t>
      </w:r>
      <w:proofErr w:type="spellStart"/>
      <w:r w:rsidRPr="003E44FD">
        <w:rPr>
          <w:rFonts w:ascii="Times New Roman" w:hAnsi="Times New Roman" w:cs="Times New Roman"/>
          <w:sz w:val="28"/>
          <w:szCs w:val="28"/>
        </w:rPr>
        <w:t>невозврата</w:t>
      </w:r>
      <w:proofErr w:type="spellEnd"/>
      <w:r w:rsidRPr="003E44FD">
        <w:rPr>
          <w:rFonts w:ascii="Times New Roman" w:hAnsi="Times New Roman" w:cs="Times New Roman"/>
          <w:sz w:val="28"/>
          <w:szCs w:val="28"/>
        </w:rPr>
        <w:t xml:space="preserve"> денежных средств по требованию;</w:t>
      </w:r>
    </w:p>
    <w:p w:rsidR="00265F16" w:rsidRPr="003E44FD" w:rsidRDefault="00265F16" w:rsidP="00265F16">
      <w:pPr>
        <w:pStyle w:val="a4"/>
        <w:spacing w:after="0" w:line="240" w:lineRule="auto"/>
        <w:ind w:left="0" w:firstLine="459"/>
        <w:jc w:val="both"/>
        <w:rPr>
          <w:rFonts w:ascii="Times New Roman" w:hAnsi="Times New Roman" w:cs="Times New Roman"/>
          <w:sz w:val="28"/>
          <w:szCs w:val="28"/>
        </w:rPr>
      </w:pPr>
      <w:r>
        <w:rPr>
          <w:rFonts w:ascii="Times New Roman" w:hAnsi="Times New Roman" w:cs="Times New Roman"/>
          <w:sz w:val="28"/>
          <w:szCs w:val="28"/>
        </w:rPr>
        <w:t xml:space="preserve">- </w:t>
      </w:r>
      <w:r w:rsidRPr="003E44FD">
        <w:rPr>
          <w:rFonts w:ascii="Times New Roman" w:hAnsi="Times New Roman" w:cs="Times New Roman"/>
          <w:sz w:val="28"/>
          <w:szCs w:val="28"/>
        </w:rPr>
        <w:t>в Центральный банк Российской Федерации через Интернет-приемную на</w:t>
      </w:r>
      <w:r>
        <w:rPr>
          <w:rFonts w:ascii="Times New Roman" w:hAnsi="Times New Roman" w:cs="Times New Roman"/>
          <w:sz w:val="28"/>
          <w:szCs w:val="28"/>
        </w:rPr>
        <w:t xml:space="preserve"> сайте Банка России </w:t>
      </w:r>
      <w:hyperlink r:id="rId6" w:history="1">
        <w:r w:rsidRPr="00A2771B">
          <w:rPr>
            <w:rStyle w:val="a3"/>
            <w:rFonts w:ascii="Times New Roman" w:hAnsi="Times New Roman" w:cs="Times New Roman"/>
            <w:sz w:val="28"/>
            <w:szCs w:val="28"/>
          </w:rPr>
          <w:t>www.cbr.ru</w:t>
        </w:r>
      </w:hyperlink>
      <w:r>
        <w:rPr>
          <w:rFonts w:ascii="Times New Roman" w:hAnsi="Times New Roman" w:cs="Times New Roman"/>
          <w:sz w:val="28"/>
          <w:szCs w:val="28"/>
        </w:rPr>
        <w:t>;</w:t>
      </w:r>
    </w:p>
    <w:p w:rsidR="00265F16" w:rsidRPr="003E44FD" w:rsidRDefault="00265F16" w:rsidP="00265F16">
      <w:pPr>
        <w:pStyle w:val="a4"/>
        <w:spacing w:after="0" w:line="240" w:lineRule="auto"/>
        <w:ind w:left="0" w:firstLine="459"/>
        <w:jc w:val="both"/>
        <w:rPr>
          <w:rFonts w:ascii="Times New Roman" w:hAnsi="Times New Roman" w:cs="Times New Roman"/>
          <w:sz w:val="28"/>
          <w:szCs w:val="28"/>
        </w:rPr>
      </w:pPr>
      <w:r>
        <w:rPr>
          <w:rFonts w:ascii="Times New Roman" w:hAnsi="Times New Roman" w:cs="Times New Roman"/>
          <w:sz w:val="28"/>
          <w:szCs w:val="28"/>
        </w:rPr>
        <w:t xml:space="preserve">- </w:t>
      </w:r>
      <w:r w:rsidRPr="003E44FD">
        <w:rPr>
          <w:rFonts w:ascii="Times New Roman" w:hAnsi="Times New Roman" w:cs="Times New Roman"/>
          <w:sz w:val="28"/>
          <w:szCs w:val="28"/>
        </w:rPr>
        <w:t>в суд с исковым заявлением о взыскании денежных средств и процентов.</w:t>
      </w:r>
    </w:p>
    <w:p w:rsidR="00265F16" w:rsidRPr="003E44FD" w:rsidRDefault="00265F16" w:rsidP="00265F16">
      <w:pPr>
        <w:pStyle w:val="a4"/>
        <w:ind w:left="0" w:firstLine="459"/>
        <w:jc w:val="both"/>
        <w:rPr>
          <w:rFonts w:ascii="Times New Roman" w:hAnsi="Times New Roman" w:cs="Times New Roman"/>
          <w:sz w:val="28"/>
          <w:szCs w:val="28"/>
        </w:rPr>
      </w:pPr>
      <w:r w:rsidRPr="003E44FD">
        <w:rPr>
          <w:rFonts w:ascii="Times New Roman" w:hAnsi="Times New Roman" w:cs="Times New Roman"/>
          <w:i/>
          <w:sz w:val="28"/>
          <w:szCs w:val="28"/>
        </w:rPr>
        <w:t>Если кредитн</w:t>
      </w:r>
      <w:r>
        <w:rPr>
          <w:rFonts w:ascii="Times New Roman" w:hAnsi="Times New Roman" w:cs="Times New Roman"/>
          <w:i/>
          <w:sz w:val="28"/>
          <w:szCs w:val="28"/>
        </w:rPr>
        <w:t xml:space="preserve">ый кооператив признан банкротом, </w:t>
      </w:r>
      <w:r w:rsidRPr="00856819">
        <w:rPr>
          <w:rFonts w:ascii="Times New Roman" w:hAnsi="Times New Roman" w:cs="Times New Roman"/>
          <w:sz w:val="28"/>
          <w:szCs w:val="28"/>
        </w:rPr>
        <w:t>то нужно обратиться</w:t>
      </w:r>
      <w:r w:rsidRPr="003E44FD">
        <w:rPr>
          <w:rFonts w:ascii="Times New Roman" w:hAnsi="Times New Roman" w:cs="Times New Roman"/>
          <w:sz w:val="28"/>
          <w:szCs w:val="28"/>
        </w:rPr>
        <w:t xml:space="preserve"> с заявлением в Арбитражный суд (по месту регистрации кредитного кооператива), где рассматривается дело о банкротстве кредитного кооператива о включении пайщика в реестр требований кредиторов. </w:t>
      </w:r>
    </w:p>
    <w:p w:rsidR="00265F16" w:rsidRPr="003E44FD" w:rsidRDefault="00265F16" w:rsidP="00265F16">
      <w:pPr>
        <w:pStyle w:val="a4"/>
        <w:ind w:left="0" w:firstLine="459"/>
        <w:jc w:val="both"/>
        <w:rPr>
          <w:rFonts w:ascii="Times New Roman" w:hAnsi="Times New Roman" w:cs="Times New Roman"/>
          <w:sz w:val="28"/>
          <w:szCs w:val="28"/>
        </w:rPr>
      </w:pPr>
      <w:r w:rsidRPr="003E44FD">
        <w:rPr>
          <w:rFonts w:ascii="Times New Roman" w:hAnsi="Times New Roman" w:cs="Times New Roman"/>
          <w:sz w:val="28"/>
          <w:szCs w:val="28"/>
        </w:rPr>
        <w:t xml:space="preserve">Основная задача </w:t>
      </w:r>
      <w:proofErr w:type="spellStart"/>
      <w:r w:rsidRPr="003E44FD">
        <w:rPr>
          <w:rFonts w:ascii="Times New Roman" w:hAnsi="Times New Roman" w:cs="Times New Roman"/>
          <w:sz w:val="28"/>
          <w:szCs w:val="28"/>
        </w:rPr>
        <w:t>пайщика-вовремя</w:t>
      </w:r>
      <w:proofErr w:type="spellEnd"/>
      <w:r w:rsidRPr="003E44FD">
        <w:rPr>
          <w:rFonts w:ascii="Times New Roman" w:hAnsi="Times New Roman" w:cs="Times New Roman"/>
          <w:sz w:val="28"/>
          <w:szCs w:val="28"/>
        </w:rPr>
        <w:t xml:space="preserve"> включиться в реестр требований кредиторов должника. Реестр требований кредиторов подлежит закрытию по истечении двух месяцев </w:t>
      </w:r>
      <w:proofErr w:type="gramStart"/>
      <w:r w:rsidRPr="003E44FD">
        <w:rPr>
          <w:rFonts w:ascii="Times New Roman" w:hAnsi="Times New Roman" w:cs="Times New Roman"/>
          <w:sz w:val="28"/>
          <w:szCs w:val="28"/>
        </w:rPr>
        <w:t>с даты опубликования</w:t>
      </w:r>
      <w:proofErr w:type="gramEnd"/>
      <w:r w:rsidRPr="003E44FD">
        <w:rPr>
          <w:rFonts w:ascii="Times New Roman" w:hAnsi="Times New Roman" w:cs="Times New Roman"/>
          <w:sz w:val="28"/>
          <w:szCs w:val="28"/>
        </w:rPr>
        <w:t xml:space="preserve"> в СМИ сведений о признании должника банкротом и об открытии конкурсного производства.</w:t>
      </w:r>
    </w:p>
    <w:p w:rsidR="00265F16" w:rsidRPr="003E44FD" w:rsidRDefault="00265F16" w:rsidP="00265F16">
      <w:pPr>
        <w:pStyle w:val="a4"/>
        <w:ind w:left="0" w:firstLine="459"/>
        <w:jc w:val="both"/>
        <w:rPr>
          <w:rFonts w:ascii="Times New Roman" w:hAnsi="Times New Roman" w:cs="Times New Roman"/>
          <w:sz w:val="28"/>
          <w:szCs w:val="28"/>
        </w:rPr>
      </w:pPr>
      <w:r w:rsidRPr="003E44FD">
        <w:rPr>
          <w:rFonts w:ascii="Times New Roman" w:hAnsi="Times New Roman" w:cs="Times New Roman"/>
          <w:i/>
          <w:sz w:val="28"/>
          <w:szCs w:val="28"/>
        </w:rPr>
        <w:t>Если кредитный кооперати</w:t>
      </w:r>
      <w:r>
        <w:rPr>
          <w:rFonts w:ascii="Times New Roman" w:hAnsi="Times New Roman" w:cs="Times New Roman"/>
          <w:i/>
          <w:sz w:val="28"/>
          <w:szCs w:val="28"/>
        </w:rPr>
        <w:t>в находится в стадии ликвидации</w:t>
      </w:r>
      <w:r w:rsidRPr="00856819">
        <w:rPr>
          <w:rFonts w:ascii="Times New Roman" w:hAnsi="Times New Roman" w:cs="Times New Roman"/>
          <w:sz w:val="28"/>
          <w:szCs w:val="28"/>
        </w:rPr>
        <w:t xml:space="preserve">, </w:t>
      </w:r>
      <w:proofErr w:type="spellStart"/>
      <w:r w:rsidRPr="00856819">
        <w:rPr>
          <w:rFonts w:ascii="Times New Roman" w:hAnsi="Times New Roman" w:cs="Times New Roman"/>
          <w:sz w:val="28"/>
          <w:szCs w:val="28"/>
        </w:rPr>
        <w:t>то</w:t>
      </w:r>
      <w:r w:rsidRPr="003E44FD">
        <w:rPr>
          <w:rFonts w:ascii="Times New Roman" w:hAnsi="Times New Roman" w:cs="Times New Roman"/>
          <w:sz w:val="28"/>
          <w:szCs w:val="28"/>
        </w:rPr>
        <w:t>назначает</w:t>
      </w:r>
      <w:r>
        <w:rPr>
          <w:rFonts w:ascii="Times New Roman" w:hAnsi="Times New Roman" w:cs="Times New Roman"/>
          <w:sz w:val="28"/>
          <w:szCs w:val="28"/>
        </w:rPr>
        <w:t>ся</w:t>
      </w:r>
      <w:proofErr w:type="spellEnd"/>
      <w:r w:rsidRPr="003E44FD">
        <w:rPr>
          <w:rFonts w:ascii="Times New Roman" w:hAnsi="Times New Roman" w:cs="Times New Roman"/>
          <w:sz w:val="28"/>
          <w:szCs w:val="28"/>
        </w:rPr>
        <w:t xml:space="preserve"> ликвидационн</w:t>
      </w:r>
      <w:r>
        <w:rPr>
          <w:rFonts w:ascii="Times New Roman" w:hAnsi="Times New Roman" w:cs="Times New Roman"/>
          <w:sz w:val="28"/>
          <w:szCs w:val="28"/>
        </w:rPr>
        <w:t>ая комиссия</w:t>
      </w:r>
      <w:r w:rsidRPr="003E44FD">
        <w:rPr>
          <w:rFonts w:ascii="Times New Roman" w:hAnsi="Times New Roman" w:cs="Times New Roman"/>
          <w:sz w:val="28"/>
          <w:szCs w:val="28"/>
        </w:rPr>
        <w:t>, к которой переходят все полномочия по управлению делами ликвидируемого кредитного кооператива, проводится обязательная оценка рыночной стоимости имущества ликвидируемого кредитного кооператива. Ликвидационная комиссия по требованию пайщиков ликвидируемого кредитного кооператива обязана предоставить им для ознакомления отчет об оценке имущества кредитного кооператива.</w:t>
      </w:r>
    </w:p>
    <w:p w:rsidR="00265F16" w:rsidRPr="003E44FD" w:rsidRDefault="00265F16" w:rsidP="00265F16">
      <w:pPr>
        <w:pStyle w:val="a4"/>
        <w:ind w:left="0" w:firstLine="459"/>
        <w:jc w:val="both"/>
        <w:rPr>
          <w:rFonts w:ascii="Times New Roman" w:hAnsi="Times New Roman" w:cs="Times New Roman"/>
          <w:sz w:val="28"/>
          <w:szCs w:val="28"/>
        </w:rPr>
      </w:pPr>
      <w:r w:rsidRPr="003E44FD">
        <w:rPr>
          <w:rFonts w:ascii="Times New Roman" w:hAnsi="Times New Roman" w:cs="Times New Roman"/>
          <w:sz w:val="28"/>
          <w:szCs w:val="28"/>
        </w:rPr>
        <w:t xml:space="preserve">Ликвидационная комиссия принимает меры по выявлению кредиторов, а также уведомляет в письменной форме кредиторов о ликвидации кредитного кооператива. Выплата денежных средств кредиторам происходит в порядке очередности, определенной законодательством </w:t>
      </w:r>
      <w:proofErr w:type="spellStart"/>
      <w:r w:rsidRPr="003E44FD">
        <w:rPr>
          <w:rFonts w:ascii="Times New Roman" w:hAnsi="Times New Roman" w:cs="Times New Roman"/>
          <w:sz w:val="28"/>
          <w:szCs w:val="28"/>
        </w:rPr>
        <w:t>РФ</w:t>
      </w:r>
      <w:proofErr w:type="gramStart"/>
      <w:r w:rsidRPr="003E44FD">
        <w:rPr>
          <w:rFonts w:ascii="Times New Roman" w:hAnsi="Times New Roman" w:cs="Times New Roman"/>
          <w:sz w:val="28"/>
          <w:szCs w:val="28"/>
        </w:rPr>
        <w:t>.Т</w:t>
      </w:r>
      <w:proofErr w:type="gramEnd"/>
      <w:r w:rsidRPr="003E44FD">
        <w:rPr>
          <w:rFonts w:ascii="Times New Roman" w:hAnsi="Times New Roman" w:cs="Times New Roman"/>
          <w:sz w:val="28"/>
          <w:szCs w:val="28"/>
        </w:rPr>
        <w:t>аким</w:t>
      </w:r>
      <w:proofErr w:type="spellEnd"/>
      <w:r w:rsidRPr="003E44FD">
        <w:rPr>
          <w:rFonts w:ascii="Times New Roman" w:hAnsi="Times New Roman" w:cs="Times New Roman"/>
          <w:sz w:val="28"/>
          <w:szCs w:val="28"/>
        </w:rPr>
        <w:t xml:space="preserve"> образом, пайщику необходимо заявить свои требования ликвидационной комиссии.</w:t>
      </w:r>
    </w:p>
    <w:p w:rsidR="00265F16" w:rsidRPr="003E44FD" w:rsidRDefault="00265F16" w:rsidP="00265F16">
      <w:pPr>
        <w:pStyle w:val="a4"/>
        <w:ind w:left="34" w:firstLine="459"/>
        <w:jc w:val="both"/>
        <w:rPr>
          <w:rFonts w:ascii="Times New Roman" w:hAnsi="Times New Roman" w:cs="Times New Roman"/>
          <w:sz w:val="28"/>
          <w:szCs w:val="28"/>
        </w:rPr>
      </w:pPr>
      <w:r w:rsidRPr="003E44FD">
        <w:rPr>
          <w:rFonts w:ascii="Times New Roman" w:hAnsi="Times New Roman" w:cs="Times New Roman"/>
          <w:sz w:val="28"/>
          <w:szCs w:val="28"/>
        </w:rPr>
        <w:lastRenderedPageBreak/>
        <w:t>Если кредитный потребительский кооператив ликвидирован, то сведения о ликвидации вносятся в единый государстве</w:t>
      </w:r>
      <w:r>
        <w:rPr>
          <w:rFonts w:ascii="Times New Roman" w:hAnsi="Times New Roman" w:cs="Times New Roman"/>
          <w:sz w:val="28"/>
          <w:szCs w:val="28"/>
        </w:rPr>
        <w:t xml:space="preserve">нный реестр юридических лиц. </w:t>
      </w:r>
      <w:r w:rsidRPr="003E44FD">
        <w:rPr>
          <w:rFonts w:ascii="Times New Roman" w:hAnsi="Times New Roman" w:cs="Times New Roman"/>
          <w:sz w:val="28"/>
          <w:szCs w:val="28"/>
        </w:rPr>
        <w:t>Кредитный потребительский кооператив перед ликвидацией обязан расплатиться со своими кредиторами, по всем своим обязательствам. Оставшееся после удовлетворения кредиторов имущество кредитного кооператива подлежит распределению между его членами (пайщиками) пропорционально сумме их паев.</w:t>
      </w:r>
    </w:p>
    <w:p w:rsidR="00265F16" w:rsidRDefault="00265F16" w:rsidP="00265F16"/>
    <w:p w:rsidR="00265F16" w:rsidRPr="00803AED" w:rsidRDefault="00265F16" w:rsidP="00CD2912">
      <w:pPr>
        <w:tabs>
          <w:tab w:val="left" w:pos="1222"/>
        </w:tabs>
        <w:spacing w:before="120" w:after="120" w:line="240" w:lineRule="auto"/>
        <w:rPr>
          <w:rFonts w:ascii="Times New Roman" w:hAnsi="Times New Roman" w:cs="Times New Roman"/>
          <w:b/>
          <w:sz w:val="28"/>
          <w:szCs w:val="27"/>
        </w:rPr>
      </w:pPr>
    </w:p>
    <w:sectPr w:rsidR="00265F16" w:rsidRPr="00803AED" w:rsidSect="00FB0D45">
      <w:pgSz w:w="11906" w:h="16838"/>
      <w:pgMar w:top="851" w:right="850"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72E84"/>
    <w:multiLevelType w:val="hybridMultilevel"/>
    <w:tmpl w:val="DFD80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C6F04"/>
    <w:rsid w:val="001419D5"/>
    <w:rsid w:val="00265F16"/>
    <w:rsid w:val="0038609C"/>
    <w:rsid w:val="003E5483"/>
    <w:rsid w:val="00463EAA"/>
    <w:rsid w:val="00554EF3"/>
    <w:rsid w:val="005C6F04"/>
    <w:rsid w:val="00693CE3"/>
    <w:rsid w:val="00697DF8"/>
    <w:rsid w:val="007A53E1"/>
    <w:rsid w:val="00803AED"/>
    <w:rsid w:val="00807B38"/>
    <w:rsid w:val="008931CD"/>
    <w:rsid w:val="008B6F75"/>
    <w:rsid w:val="00950245"/>
    <w:rsid w:val="00A25B3A"/>
    <w:rsid w:val="00A33D36"/>
    <w:rsid w:val="00A65FCA"/>
    <w:rsid w:val="00AD1E45"/>
    <w:rsid w:val="00B8751D"/>
    <w:rsid w:val="00B924AD"/>
    <w:rsid w:val="00B963E9"/>
    <w:rsid w:val="00C0241C"/>
    <w:rsid w:val="00CC558E"/>
    <w:rsid w:val="00CD2912"/>
    <w:rsid w:val="00D3773F"/>
    <w:rsid w:val="00DD6DF6"/>
    <w:rsid w:val="00E0190A"/>
    <w:rsid w:val="00F22E0E"/>
    <w:rsid w:val="00F70441"/>
    <w:rsid w:val="00FB0D45"/>
    <w:rsid w:val="00FD70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F04"/>
    <w:pPr>
      <w:spacing w:after="200" w:line="276" w:lineRule="auto"/>
      <w:ind w:firstLine="709"/>
      <w:jc w:val="both"/>
    </w:pPr>
    <w:rPr>
      <w:rFonts w:ascii="Courier New" w:hAnsi="Courier New" w:cs="Courier New"/>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F04"/>
    <w:rPr>
      <w:color w:val="0563C1" w:themeColor="hyperlink"/>
      <w:u w:val="single"/>
    </w:rPr>
  </w:style>
  <w:style w:type="paragraph" w:styleId="a4">
    <w:name w:val="List Paragraph"/>
    <w:basedOn w:val="a"/>
    <w:uiPriority w:val="34"/>
    <w:qFormat/>
    <w:rsid w:val="003E5483"/>
    <w:pPr>
      <w:ind w:left="720" w:firstLine="0"/>
      <w:contextualSpacing/>
      <w:jc w:val="left"/>
    </w:pPr>
    <w:rPr>
      <w:rFonts w:asciiTheme="minorHAnsi" w:hAnsiTheme="minorHAnsi" w:cstheme="minorBidi"/>
      <w:sz w:val="22"/>
      <w:szCs w:val="22"/>
    </w:rPr>
  </w:style>
  <w:style w:type="paragraph" w:styleId="a5">
    <w:name w:val="Balloon Text"/>
    <w:basedOn w:val="a"/>
    <w:link w:val="a6"/>
    <w:uiPriority w:val="99"/>
    <w:semiHidden/>
    <w:unhideWhenUsed/>
    <w:rsid w:val="007A53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53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r.ru" TargetMode="External"/><Relationship Id="rId5" Type="http://schemas.openxmlformats.org/officeDocument/2006/relationships/hyperlink" Target="http://www.cb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1531</Words>
  <Characters>8730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Васина</cp:lastModifiedBy>
  <cp:revision>4</cp:revision>
  <cp:lastPrinted>2018-01-31T08:59:00Z</cp:lastPrinted>
  <dcterms:created xsi:type="dcterms:W3CDTF">2018-02-20T07:05:00Z</dcterms:created>
  <dcterms:modified xsi:type="dcterms:W3CDTF">2018-05-29T10:01:00Z</dcterms:modified>
</cp:coreProperties>
</file>