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9" w:rsidRDefault="00EB15B1" w:rsidP="00EB15B1">
      <w:pPr>
        <w:jc w:val="right"/>
      </w:pPr>
      <w:r>
        <w:t>УТВЕРЖДАЮ</w:t>
      </w:r>
    </w:p>
    <w:p w:rsidR="00EB15B1" w:rsidRDefault="00EB15B1" w:rsidP="00EB15B1">
      <w:pPr>
        <w:jc w:val="right"/>
      </w:pPr>
      <w:r>
        <w:t>Глава администрации района</w:t>
      </w:r>
    </w:p>
    <w:p w:rsidR="00EB15B1" w:rsidRDefault="00EB15B1" w:rsidP="00EB15B1">
      <w:pPr>
        <w:jc w:val="right"/>
      </w:pPr>
      <w:r>
        <w:t>______________С. Б.</w:t>
      </w:r>
      <w:r w:rsidR="00337147">
        <w:t xml:space="preserve"> </w:t>
      </w:r>
      <w:proofErr w:type="spellStart"/>
      <w:r>
        <w:t>Великоцкий</w:t>
      </w:r>
      <w:proofErr w:type="spellEnd"/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Pr="00EB15B1" w:rsidRDefault="00EB15B1" w:rsidP="00EB15B1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>ПЛАН</w:t>
      </w:r>
    </w:p>
    <w:p w:rsidR="00EB15B1" w:rsidRPr="00EB15B1" w:rsidRDefault="00F156B4" w:rsidP="00F1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B15B1" w:rsidRPr="00EB15B1">
        <w:rPr>
          <w:b/>
          <w:sz w:val="28"/>
          <w:szCs w:val="28"/>
        </w:rPr>
        <w:t>аботы финансового управления администрации</w:t>
      </w:r>
    </w:p>
    <w:p w:rsidR="00EB15B1" w:rsidRDefault="00EB15B1" w:rsidP="00F156B4">
      <w:pPr>
        <w:jc w:val="center"/>
        <w:rPr>
          <w:b/>
          <w:sz w:val="28"/>
          <w:szCs w:val="28"/>
        </w:rPr>
      </w:pPr>
      <w:proofErr w:type="spellStart"/>
      <w:r w:rsidRPr="00EB15B1">
        <w:rPr>
          <w:b/>
          <w:sz w:val="28"/>
          <w:szCs w:val="28"/>
        </w:rPr>
        <w:t>Петушин</w:t>
      </w:r>
      <w:r w:rsidR="0092658F">
        <w:rPr>
          <w:b/>
          <w:sz w:val="28"/>
          <w:szCs w:val="28"/>
        </w:rPr>
        <w:t>ского</w:t>
      </w:r>
      <w:proofErr w:type="spellEnd"/>
      <w:r w:rsidR="0092658F">
        <w:rPr>
          <w:b/>
          <w:sz w:val="28"/>
          <w:szCs w:val="28"/>
        </w:rPr>
        <w:t xml:space="preserve"> района на 1-й квартал 2019</w:t>
      </w:r>
      <w:r w:rsidRPr="00EB15B1">
        <w:rPr>
          <w:b/>
          <w:sz w:val="28"/>
          <w:szCs w:val="28"/>
        </w:rPr>
        <w:t xml:space="preserve"> года</w:t>
      </w:r>
    </w:p>
    <w:p w:rsidR="00735D3F" w:rsidRDefault="00735D3F" w:rsidP="00F156B4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2126"/>
        <w:gridCol w:w="1985"/>
      </w:tblGrid>
      <w:tr w:rsidR="00735D3F" w:rsidTr="00735D3F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Default="00735D3F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Default="00735D3F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Default="00735D3F">
            <w: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Default="00735D3F">
            <w:proofErr w:type="gramStart"/>
            <w:r>
              <w:t>Ответственный</w:t>
            </w:r>
            <w:proofErr w:type="gramEnd"/>
            <w:r>
              <w:t xml:space="preserve">          за исполнение</w:t>
            </w:r>
          </w:p>
        </w:tc>
      </w:tr>
      <w:tr w:rsidR="00735D3F" w:rsidTr="00735D3F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Default="00735D3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3F" w:rsidRDefault="00735D3F">
            <w:pPr>
              <w:jc w:val="center"/>
              <w:rPr>
                <w:sz w:val="24"/>
              </w:rPr>
            </w:pPr>
            <w:r>
              <w:rPr>
                <w:b/>
                <w:bCs/>
                <w:u w:val="single"/>
              </w:rPr>
              <w:t>БЮДЖЕТНЫЙ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Default="00735D3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Default="00735D3F">
            <w:pPr>
              <w:rPr>
                <w:sz w:val="24"/>
              </w:rPr>
            </w:pPr>
          </w:p>
        </w:tc>
      </w:tr>
      <w:tr w:rsidR="00735D3F" w:rsidRPr="00735D3F" w:rsidTr="00735D3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Составление справочной таблицы к отчету об исполнении бюджета (форма 0503387М) Представление в ДФБНП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ежемесячно до 10  числа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Грушина Ю.А.</w:t>
            </w:r>
          </w:p>
        </w:tc>
      </w:tr>
      <w:tr w:rsidR="00735D3F" w:rsidRPr="00735D3F" w:rsidTr="00735D3F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Составление свода данных о суммах просроченной кредиторской задолженности и представление в </w:t>
            </w:r>
            <w:r w:rsidRPr="00735D3F">
              <w:rPr>
                <w:bCs/>
                <w:color w:val="000000"/>
              </w:rPr>
              <w:t xml:space="preserve">ДФБНП администрации Владимирской области (форма </w:t>
            </w:r>
            <w:r w:rsidRPr="00735D3F">
              <w:rPr>
                <w:bCs/>
                <w:color w:val="000000"/>
                <w:lang w:val="en-US"/>
              </w:rPr>
              <w:t>ZAD</w:t>
            </w:r>
            <w:r w:rsidRPr="00735D3F">
              <w:rPr>
                <w:bCs/>
                <w:color w:val="000000"/>
              </w:rPr>
              <w:t>_</w:t>
            </w:r>
            <w:r w:rsidRPr="00735D3F">
              <w:rPr>
                <w:bCs/>
                <w:color w:val="000000"/>
                <w:lang w:val="en-US"/>
              </w:rPr>
              <w:t>KREDIT</w:t>
            </w:r>
            <w:r w:rsidRPr="00735D3F">
              <w:rPr>
                <w:bCs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ежемесячно к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5 числу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Денисова Л.В.</w:t>
            </w:r>
          </w:p>
          <w:p w:rsidR="00735D3F" w:rsidRPr="00735D3F" w:rsidRDefault="00735D3F">
            <w:pPr>
              <w:jc w:val="center"/>
              <w:rPr>
                <w:color w:val="FF0000"/>
              </w:rPr>
            </w:pPr>
          </w:p>
        </w:tc>
      </w:tr>
      <w:tr w:rsidR="00735D3F" w:rsidRPr="00735D3F" w:rsidTr="00735D3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Составление свода данных о суммах  дебиторской задолженности и представление </w:t>
            </w:r>
          </w:p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в </w:t>
            </w:r>
            <w:r w:rsidRPr="00735D3F">
              <w:rPr>
                <w:bCs/>
                <w:color w:val="000000"/>
              </w:rPr>
              <w:t>ДФБНП администрации Владимирской области (</w:t>
            </w:r>
            <w:r w:rsidRPr="00735D3F">
              <w:rPr>
                <w:bCs/>
                <w:color w:val="000000"/>
                <w:lang w:val="en-US"/>
              </w:rPr>
              <w:t>ZAD</w:t>
            </w:r>
            <w:r w:rsidRPr="00735D3F">
              <w:rPr>
                <w:bCs/>
                <w:color w:val="000000"/>
              </w:rPr>
              <w:t>_</w:t>
            </w:r>
            <w:r w:rsidRPr="00735D3F">
              <w:rPr>
                <w:bCs/>
                <w:color w:val="000000"/>
                <w:lang w:val="en-US"/>
              </w:rPr>
              <w:t>DEBIT</w:t>
            </w:r>
            <w:r w:rsidRPr="00735D3F">
              <w:rPr>
                <w:bCs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ежемесячно к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5 числу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Денисова Л.</w:t>
            </w:r>
            <w:proofErr w:type="gramStart"/>
            <w:r w:rsidRPr="00735D3F">
              <w:rPr>
                <w:color w:val="000000"/>
              </w:rPr>
              <w:t>В</w:t>
            </w:r>
            <w:proofErr w:type="gramEnd"/>
          </w:p>
          <w:p w:rsidR="00735D3F" w:rsidRPr="00735D3F" w:rsidRDefault="00735D3F">
            <w:pPr>
              <w:jc w:val="center"/>
              <w:rPr>
                <w:color w:val="FF0000"/>
              </w:rPr>
            </w:pPr>
          </w:p>
        </w:tc>
      </w:tr>
      <w:tr w:rsidR="00735D3F" w:rsidRPr="00735D3F" w:rsidTr="00735D3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</w:pPr>
            <w:r w:rsidRPr="00735D3F">
              <w:t>Отчет о расходах и численности работников органов местного самоуправления, избирательных комиссий МО (форма 14 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Ежеквартально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Степанова А.Н.</w:t>
            </w:r>
          </w:p>
        </w:tc>
      </w:tr>
      <w:tr w:rsidR="00735D3F" w:rsidRPr="00735D3F" w:rsidTr="00735D3F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Отчет по сети, штатам и контингентам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Ежегодно,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Аникина О.Н. Иванова О.А.</w:t>
            </w:r>
          </w:p>
        </w:tc>
      </w:tr>
      <w:tr w:rsidR="00735D3F" w:rsidRPr="00735D3F" w:rsidTr="00735D3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Разработка проекта решения Совета народных депутатов </w:t>
            </w:r>
            <w:proofErr w:type="spellStart"/>
            <w:r w:rsidRPr="00735D3F">
              <w:rPr>
                <w:color w:val="000000"/>
              </w:rPr>
              <w:t>Петушинского</w:t>
            </w:r>
            <w:proofErr w:type="spellEnd"/>
            <w:r w:rsidRPr="00735D3F">
              <w:rPr>
                <w:color w:val="000000"/>
              </w:rPr>
              <w:t xml:space="preserve"> района </w:t>
            </w:r>
          </w:p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«О внесении изменений в решение Совета народных депутатов </w:t>
            </w:r>
            <w:proofErr w:type="spellStart"/>
            <w:r w:rsidRPr="00735D3F">
              <w:rPr>
                <w:color w:val="000000"/>
              </w:rPr>
              <w:t>Петушинского</w:t>
            </w:r>
            <w:proofErr w:type="spellEnd"/>
            <w:r w:rsidRPr="00735D3F">
              <w:rPr>
                <w:color w:val="000000"/>
              </w:rPr>
              <w:t xml:space="preserve"> района</w:t>
            </w:r>
          </w:p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«О бюджете МО «</w:t>
            </w:r>
            <w:proofErr w:type="spellStart"/>
            <w:r w:rsidRPr="00735D3F">
              <w:rPr>
                <w:color w:val="000000"/>
              </w:rPr>
              <w:t>Петушинский</w:t>
            </w:r>
            <w:proofErr w:type="spellEnd"/>
            <w:r w:rsidRPr="00735D3F">
              <w:rPr>
                <w:color w:val="000000"/>
              </w:rPr>
              <w:t xml:space="preserve"> район» на 2018 год и плановый период 2019-2020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Работники отдела</w:t>
            </w:r>
          </w:p>
        </w:tc>
      </w:tr>
      <w:tr w:rsidR="00735D3F" w:rsidRPr="00735D3F" w:rsidTr="00735D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Анализ хода исполнения районного бюджета, консолидированного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 до 15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Степанова А.Н.</w:t>
            </w:r>
          </w:p>
        </w:tc>
      </w:tr>
      <w:tr w:rsidR="00735D3F" w:rsidRPr="00735D3F" w:rsidTr="00735D3F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Формирование расходных расписаний финансирования по получателям средств районного бюджета в соответствии с бюджетной росписью и по целевым субсидиям, субвенциям, дотациям, выделенным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Степанова А.Н.</w:t>
            </w:r>
          </w:p>
        </w:tc>
      </w:tr>
      <w:tr w:rsidR="00735D3F" w:rsidRPr="00735D3F" w:rsidTr="00735D3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both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Оформление уведомлений на изменение сводной бюджетной росписи (справки ф.2)</w:t>
            </w:r>
          </w:p>
          <w:p w:rsidR="00735D3F" w:rsidRPr="00735D3F" w:rsidRDefault="00735D3F" w:rsidP="00735D3F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Грушина Ю.А.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</w:p>
          <w:p w:rsidR="00735D3F" w:rsidRPr="00735D3F" w:rsidRDefault="00735D3F">
            <w:pPr>
              <w:jc w:val="center"/>
              <w:rPr>
                <w:color w:val="000000"/>
              </w:rPr>
            </w:pPr>
          </w:p>
        </w:tc>
      </w:tr>
      <w:tr w:rsidR="00735D3F" w:rsidRPr="00735D3F" w:rsidTr="00735D3F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Подготовка данных о расходах на оплату труда и численности органов местного самоуправления и муниципальных (казенных)  учреждений (форма </w:t>
            </w:r>
            <w:r w:rsidRPr="00735D3F">
              <w:rPr>
                <w:color w:val="000000"/>
                <w:lang w:val="en-US"/>
              </w:rPr>
              <w:t>WEB</w:t>
            </w:r>
            <w:r w:rsidRPr="00735D3F">
              <w:rPr>
                <w:color w:val="000000"/>
              </w:rPr>
              <w:t>_ФОТ_КУ) Представление в департамент финансов, бюджетной и налоговой политики администрации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ежеквартально до 16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tabs>
                <w:tab w:val="left" w:pos="3436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tabs>
                <w:tab w:val="left" w:pos="3436"/>
              </w:tabs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Подготовка данных о расходах на оплату труда и численности работников муниципальных (бюджетных и автономных) учреждений (форма </w:t>
            </w:r>
            <w:r w:rsidRPr="00735D3F">
              <w:rPr>
                <w:color w:val="000000"/>
                <w:lang w:val="en-US"/>
              </w:rPr>
              <w:t>WEB</w:t>
            </w:r>
            <w:r w:rsidRPr="00735D3F">
              <w:rPr>
                <w:color w:val="000000"/>
              </w:rPr>
              <w:t>_ФОТ_БУ). Представление в департамент финансов, бюджетной и налоговой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ежеквартально до 16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tabs>
                <w:tab w:val="left" w:pos="3436"/>
              </w:tabs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tabs>
                <w:tab w:val="left" w:pos="3436"/>
              </w:tabs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Составление сведений о финансовой помощи, предоставляемой муниципальным образованиям из районного бюджета. Представление в </w:t>
            </w:r>
            <w:r w:rsidRPr="00735D3F">
              <w:rPr>
                <w:bCs/>
                <w:color w:val="000000"/>
              </w:rPr>
              <w:t xml:space="preserve">ДФБНП администрации Владимирской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 до 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D6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А.Н.</w:t>
            </w:r>
          </w:p>
        </w:tc>
      </w:tr>
      <w:tr w:rsidR="00735D3F" w:rsidRPr="00735D3F" w:rsidTr="00735D3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Подготовка постановлений, распоряжений главы администрации района и проектов решений Совета народных депутатов </w:t>
            </w:r>
            <w:proofErr w:type="spellStart"/>
            <w:r w:rsidRPr="00735D3F">
              <w:rPr>
                <w:color w:val="000000"/>
              </w:rPr>
              <w:t>Петушинского</w:t>
            </w:r>
            <w:proofErr w:type="spellEnd"/>
            <w:r w:rsidRPr="00735D3F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Работники отдела</w:t>
            </w:r>
          </w:p>
        </w:tc>
      </w:tr>
      <w:tr w:rsidR="00735D3F" w:rsidRPr="00735D3F" w:rsidTr="00735D3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Подготовка письменных ответов по запросам прокуратуры и других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Работники отдела</w:t>
            </w:r>
          </w:p>
        </w:tc>
      </w:tr>
      <w:tr w:rsidR="00735D3F" w:rsidRPr="00735D3F" w:rsidTr="00735D3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</w:pPr>
            <w: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</w:pPr>
            <w:proofErr w:type="gramStart"/>
            <w:r w:rsidRPr="00735D3F">
              <w:t xml:space="preserve">Информация об объеме задолженности по уплате взносов на капитальный ремонт и пени за несвоевременную и (или) неполную уплату по помещениям, расположенным в многоквартирных домах и находящихся в оперативном управлении или на праве хозяйственного ведения федеральных органов исполнительной власти, органов государственной власти субъекта Российской Федерации, органов местного самоуправления и (или) их подведомственных учреждений и организаций (таблица 2)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>
            <w:pPr>
              <w:jc w:val="center"/>
              <w:rPr>
                <w:rFonts w:eastAsia="Times New Roman" w:cs="Times New Roman"/>
              </w:rPr>
            </w:pPr>
            <w:r w:rsidRPr="00735D3F">
              <w:t>квартальная</w:t>
            </w:r>
          </w:p>
          <w:p w:rsidR="00735D3F" w:rsidRPr="00735D3F" w:rsidRDefault="00735D3F">
            <w:pPr>
              <w:jc w:val="center"/>
            </w:pPr>
            <w:r w:rsidRPr="00735D3F">
              <w:t>до 8 числа</w:t>
            </w:r>
          </w:p>
          <w:p w:rsidR="00735D3F" w:rsidRPr="00735D3F" w:rsidRDefault="00735D3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Сверка данных с бюджетным отделом департамента финансов по межбюджетным трансфертам, получаемым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Отчет о расходовании субвенции на осуществление полномочий по первичному воинскому учету на территориях, где отсутствуют военные комиссариаты (ВУС)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квартальная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14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Денисова Л.В.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Подготовка сведений о расходах на оплату труда депутатов, выборных должностных лиц местного самоуправления, муниципальных служащих и их численности. Представление в </w:t>
            </w:r>
            <w:r w:rsidRPr="00735D3F">
              <w:rPr>
                <w:bCs/>
                <w:color w:val="000000"/>
              </w:rPr>
              <w:t>ДФБНП администрации Владимирской области (</w:t>
            </w:r>
            <w:r w:rsidRPr="00735D3F">
              <w:rPr>
                <w:bCs/>
                <w:color w:val="000000"/>
                <w:lang w:val="en-US"/>
              </w:rPr>
              <w:t>RAS</w:t>
            </w:r>
            <w:r w:rsidRPr="00735D3F">
              <w:rPr>
                <w:bCs/>
                <w:color w:val="000000"/>
              </w:rPr>
              <w:t>_</w:t>
            </w:r>
            <w:r w:rsidRPr="00735D3F">
              <w:rPr>
                <w:bCs/>
                <w:color w:val="000000"/>
                <w:lang w:val="en-US"/>
              </w:rPr>
              <w:t>OTDMSO</w:t>
            </w:r>
            <w:r w:rsidRPr="00735D3F">
              <w:rPr>
                <w:bCs/>
                <w:color w:val="000000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квартальная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20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Проведение мониторинга кредиторской задолженности муниципальных бюджетных учреждений и муниципальных унитарных предприятий (на сайт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Ежемесячно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15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Степанова А.Н.</w:t>
            </w:r>
          </w:p>
        </w:tc>
      </w:tr>
      <w:tr w:rsidR="00735D3F" w:rsidRPr="00735D3F" w:rsidTr="00735D3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Рассмотрение заявок на финансирование главных распорядителей, распорядителей и получателей средств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Дмитриева Л.А.</w:t>
            </w:r>
          </w:p>
        </w:tc>
      </w:tr>
      <w:tr w:rsidR="00735D3F" w:rsidRPr="00735D3F" w:rsidTr="00735D3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Составление кассового плана исполнения бюджета муниципального образования «</w:t>
            </w:r>
            <w:proofErr w:type="spellStart"/>
            <w:r w:rsidRPr="00735D3F">
              <w:rPr>
                <w:color w:val="000000"/>
              </w:rPr>
              <w:t>Петушинский</w:t>
            </w:r>
            <w:proofErr w:type="spellEnd"/>
            <w:r w:rsidRPr="00735D3F">
              <w:rPr>
                <w:color w:val="000000"/>
              </w:rPr>
              <w:t xml:space="preserve"> район». Выставляется на сайт администрации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квартальная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Грушина Ю.А.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Составление сведений для департамента транспорта о проданных месячных социальных проездных билетах. Представление в ДТДХ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Грушина Ю.А.</w:t>
            </w:r>
          </w:p>
        </w:tc>
      </w:tr>
      <w:tr w:rsidR="00735D3F" w:rsidRPr="00735D3F" w:rsidTr="00735D3F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Составление отчета о фактически произведенных расходах на обеспечение равной доступности услуг общественного транспорта для отдельных категорий граждан. Представление в департамент транспорта.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Грушина ЮА.</w:t>
            </w:r>
          </w:p>
        </w:tc>
      </w:tr>
      <w:tr w:rsidR="00735D3F" w:rsidRPr="00735D3F" w:rsidTr="00735D3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Подготовка сведений об отдельных показателях уточнения бюджета МО «</w:t>
            </w:r>
            <w:proofErr w:type="spellStart"/>
            <w:r w:rsidRPr="00735D3F">
              <w:rPr>
                <w:color w:val="000000"/>
              </w:rPr>
              <w:t>Петушинский</w:t>
            </w:r>
            <w:proofErr w:type="spellEnd"/>
            <w:r w:rsidRPr="00735D3F">
              <w:rPr>
                <w:color w:val="000000"/>
              </w:rPr>
              <w:t xml:space="preserve"> район» представление в </w:t>
            </w:r>
            <w:r w:rsidRPr="00735D3F">
              <w:rPr>
                <w:bCs/>
                <w:color w:val="000000"/>
              </w:rPr>
              <w:t>ДФБНП администрации Владимирской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 xml:space="preserve">Одновременно с решением об уточнении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Иванова О.А.</w:t>
            </w:r>
          </w:p>
        </w:tc>
      </w:tr>
      <w:tr w:rsidR="00735D3F" w:rsidRPr="00735D3F" w:rsidTr="00735D3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Подготовка данных о сумме плановых показателей, утвержденных решением о бюджете в части межбюджетных трансфертов, полученных из областного бюджета, представление в </w:t>
            </w:r>
            <w:r w:rsidRPr="00735D3F">
              <w:rPr>
                <w:bCs/>
                <w:color w:val="000000"/>
              </w:rPr>
              <w:t xml:space="preserve">ДФБНП администрации Владимирской области </w:t>
            </w:r>
            <w:r w:rsidRPr="00735D3F">
              <w:rPr>
                <w:color w:val="000000"/>
              </w:rPr>
              <w:t>(форма фин. помощь)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ежемесячно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4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Денисова Л.В.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73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Подготовка сведений об отдельных показателях исполнения бюджета  – оперативная информация, представление в </w:t>
            </w:r>
            <w:r w:rsidRPr="00735D3F">
              <w:rPr>
                <w:bCs/>
                <w:color w:val="000000"/>
              </w:rPr>
              <w:t xml:space="preserve">ДФБНП администрации Владимирской области </w:t>
            </w:r>
            <w:r w:rsidRPr="00735D3F">
              <w:rPr>
                <w:color w:val="000000"/>
              </w:rPr>
              <w:t>(форма 426)</w:t>
            </w:r>
            <w:r w:rsidRPr="00735D3F">
              <w:rPr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ежемесячно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4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Степанова А.Н.</w:t>
            </w:r>
          </w:p>
        </w:tc>
      </w:tr>
      <w:tr w:rsidR="00735D3F" w:rsidRPr="00735D3F" w:rsidTr="00735D3F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D60D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0D4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Составление сведений о первоочередных текущих расходах на реализацию собственных полномочий (без расходов за счет субвенций, субсидий, иных межбюджетных трансфертов по соглашениям) (форма </w:t>
            </w:r>
            <w:proofErr w:type="spellStart"/>
            <w:r w:rsidRPr="00735D3F">
              <w:rPr>
                <w:color w:val="000000"/>
                <w:lang w:val="en-US"/>
              </w:rPr>
              <w:t>sv</w:t>
            </w:r>
            <w:proofErr w:type="spellEnd"/>
            <w:r w:rsidRPr="00735D3F">
              <w:rPr>
                <w:color w:val="000000"/>
              </w:rPr>
              <w:t>_</w:t>
            </w:r>
            <w:proofErr w:type="spellStart"/>
            <w:r w:rsidRPr="00735D3F">
              <w:rPr>
                <w:color w:val="000000"/>
                <w:lang w:val="en-US"/>
              </w:rPr>
              <w:t>pervo</w:t>
            </w:r>
            <w:proofErr w:type="spellEnd"/>
            <w:r w:rsidRPr="00735D3F">
              <w:rPr>
                <w:color w:val="000000"/>
              </w:rPr>
              <w:t>_</w:t>
            </w:r>
            <w:proofErr w:type="spellStart"/>
            <w:r w:rsidRPr="00735D3F">
              <w:rPr>
                <w:color w:val="000000"/>
                <w:lang w:val="en-US"/>
              </w:rPr>
              <w:t>rasx</w:t>
            </w:r>
            <w:proofErr w:type="spellEnd"/>
            <w:r w:rsidRPr="00735D3F">
              <w:rPr>
                <w:color w:val="000000"/>
              </w:rPr>
              <w:t>_2018)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ежемесячно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Иванова О.А.</w:t>
            </w:r>
          </w:p>
        </w:tc>
      </w:tr>
      <w:tr w:rsidR="00735D3F" w:rsidRPr="00735D3F" w:rsidTr="00735D3F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D60D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0D4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Оперативный отчет об исполнении бюджетов муниципальных образований </w:t>
            </w:r>
            <w:proofErr w:type="spellStart"/>
            <w:r w:rsidRPr="00735D3F">
              <w:rPr>
                <w:color w:val="000000"/>
              </w:rPr>
              <w:t>Петушинского</w:t>
            </w:r>
            <w:proofErr w:type="spellEnd"/>
            <w:r w:rsidRPr="00735D3F">
              <w:rPr>
                <w:color w:val="000000"/>
              </w:rPr>
              <w:t xml:space="preserve"> района (форма </w:t>
            </w:r>
            <w:proofErr w:type="spellStart"/>
            <w:r w:rsidRPr="00735D3F">
              <w:rPr>
                <w:color w:val="000000"/>
                <w:lang w:val="en-US"/>
              </w:rPr>
              <w:t>isp</w:t>
            </w:r>
            <w:proofErr w:type="spellEnd"/>
            <w:r w:rsidRPr="00735D3F">
              <w:rPr>
                <w:color w:val="000000"/>
              </w:rPr>
              <w:t>_</w:t>
            </w:r>
            <w:proofErr w:type="spellStart"/>
            <w:r w:rsidRPr="00735D3F">
              <w:rPr>
                <w:color w:val="000000"/>
                <w:lang w:val="en-US"/>
              </w:rPr>
              <w:t>budg</w:t>
            </w:r>
            <w:proofErr w:type="spellEnd"/>
            <w:r w:rsidRPr="00735D3F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 до 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Иванова О.А.</w:t>
            </w:r>
          </w:p>
        </w:tc>
      </w:tr>
      <w:tr w:rsidR="00735D3F" w:rsidRPr="00735D3F" w:rsidTr="00735D3F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D60D41" w:rsidP="00735D3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35D3F"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Подготовка сведений о перечисленных межбюджетных трансфертах, передаваемых в муниципальный район по соглашениям на передачу полномочий от муниципальных образований района на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 xml:space="preserve">ежемесячно 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10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Грушина Ю.А.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D60D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0D41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Анализ исполнения расходов бюджета МО «</w:t>
            </w:r>
            <w:proofErr w:type="spellStart"/>
            <w:r w:rsidRPr="00735D3F">
              <w:rPr>
                <w:color w:val="000000"/>
              </w:rPr>
              <w:t>Петушинский</w:t>
            </w:r>
            <w:proofErr w:type="spellEnd"/>
            <w:r w:rsidRPr="00735D3F">
              <w:rPr>
                <w:color w:val="000000"/>
              </w:rPr>
              <w:t xml:space="preserve"> район» капитального характера по состоянию на 01.____.20___г. и до конца года.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Ежемесячно до 12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D60D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0D4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 xml:space="preserve">Сведения о получателях субсидий из бюджета </w:t>
            </w:r>
            <w:proofErr w:type="spellStart"/>
            <w:r w:rsidRPr="00735D3F">
              <w:rPr>
                <w:color w:val="000000"/>
              </w:rPr>
              <w:t>Петушинского</w:t>
            </w:r>
            <w:proofErr w:type="spellEnd"/>
            <w:r w:rsidRPr="00735D3F">
              <w:rPr>
                <w:color w:val="00000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Ежеквартально до 25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Иванова О.А.</w:t>
            </w:r>
          </w:p>
        </w:tc>
      </w:tr>
      <w:tr w:rsidR="00735D3F" w:rsidRPr="00735D3F" w:rsidTr="00735D3F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F" w:rsidRPr="00735D3F" w:rsidRDefault="00735D3F" w:rsidP="00D60D4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0D4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 w:rsidP="00735D3F">
            <w:pPr>
              <w:spacing w:after="120"/>
              <w:jc w:val="both"/>
              <w:rPr>
                <w:color w:val="000000"/>
              </w:rPr>
            </w:pPr>
            <w:r w:rsidRPr="00735D3F">
              <w:rPr>
                <w:color w:val="000000"/>
              </w:rPr>
              <w:t>Отчет по плану мероприятий по оздоровлению муниципальных финансов и сокращению муниципального долга МО «</w:t>
            </w:r>
            <w:proofErr w:type="spellStart"/>
            <w:r w:rsidRPr="00735D3F">
              <w:rPr>
                <w:color w:val="000000"/>
              </w:rPr>
              <w:t>Петушинский</w:t>
            </w:r>
            <w:proofErr w:type="spellEnd"/>
            <w:r w:rsidRPr="00735D3F">
              <w:rPr>
                <w:color w:val="000000"/>
              </w:rPr>
              <w:t xml:space="preserve"> район» (постановление № 806 от 23.04.2018г.)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5D3F">
              <w:rPr>
                <w:color w:val="000000"/>
              </w:rPr>
              <w:t>Ежеквартально</w:t>
            </w:r>
          </w:p>
          <w:p w:rsidR="00735D3F" w:rsidRPr="00735D3F" w:rsidRDefault="00735D3F">
            <w:pPr>
              <w:jc w:val="center"/>
              <w:rPr>
                <w:color w:val="000000"/>
              </w:rPr>
            </w:pPr>
            <w:r w:rsidRPr="00735D3F">
              <w:rPr>
                <w:color w:val="000000"/>
              </w:rPr>
              <w:t>до 10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3F" w:rsidRPr="00735D3F" w:rsidRDefault="00735D3F">
            <w:pPr>
              <w:jc w:val="center"/>
            </w:pPr>
            <w:r w:rsidRPr="00735D3F">
              <w:t>Аникина О.Н.</w:t>
            </w:r>
          </w:p>
        </w:tc>
      </w:tr>
    </w:tbl>
    <w:p w:rsidR="00F156B4" w:rsidRPr="00735D3F" w:rsidRDefault="00F156B4" w:rsidP="00BA6CD4">
      <w:pPr>
        <w:rPr>
          <w:b/>
        </w:rPr>
      </w:pPr>
    </w:p>
    <w:p w:rsidR="00BA6CD4" w:rsidRPr="00735D3F" w:rsidRDefault="00BA6CD4" w:rsidP="00BA6CD4">
      <w:pPr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7"/>
        <w:gridCol w:w="2126"/>
        <w:gridCol w:w="1985"/>
      </w:tblGrid>
      <w:tr w:rsidR="00337147" w:rsidRPr="0092658F" w:rsidTr="002A6043">
        <w:trPr>
          <w:trHeight w:hRule="exact" w:val="533"/>
        </w:trPr>
        <w:tc>
          <w:tcPr>
            <w:tcW w:w="567" w:type="dxa"/>
            <w:shd w:val="clear" w:color="auto" w:fill="FFFFFF"/>
          </w:tcPr>
          <w:p w:rsidR="00337147" w:rsidRDefault="00337147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4"/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shd w:val="clear" w:color="auto" w:fill="FFFFFF"/>
            <w:hideMark/>
          </w:tcPr>
          <w:p w:rsidR="00337147" w:rsidRPr="00735D3F" w:rsidRDefault="00337147" w:rsidP="006939E6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4"/>
                <w:rFonts w:asciiTheme="minorHAnsi" w:hAnsiTheme="minorHAnsi"/>
                <w:u w:val="single"/>
              </w:rPr>
            </w:pPr>
          </w:p>
          <w:p w:rsidR="00337147" w:rsidRPr="002A6043" w:rsidRDefault="00337147" w:rsidP="006939E6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A6043">
              <w:rPr>
                <w:rStyle w:val="11pt4"/>
                <w:rFonts w:asciiTheme="minorHAnsi" w:hAnsiTheme="minorHAnsi"/>
                <w:u w:val="single"/>
              </w:rPr>
              <w:t>ОТДЕЛ УЧЕТА И ОТЧЕТНОСТИ</w:t>
            </w:r>
          </w:p>
        </w:tc>
        <w:tc>
          <w:tcPr>
            <w:tcW w:w="2126" w:type="dxa"/>
            <w:shd w:val="clear" w:color="auto" w:fill="FFFFFF"/>
          </w:tcPr>
          <w:p w:rsidR="00337147" w:rsidRPr="006939E6" w:rsidRDefault="00337147" w:rsidP="00216BF8">
            <w:pPr>
              <w:widowControl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337147" w:rsidRPr="006939E6" w:rsidRDefault="00337147" w:rsidP="006939E6">
            <w:pPr>
              <w:widowControl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37147" w:rsidRPr="0092658F" w:rsidTr="002A6043">
        <w:trPr>
          <w:trHeight w:hRule="exact" w:val="629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месячного отчета по исполнению бюджета района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к 8 числу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</w:tc>
      </w:tr>
      <w:tr w:rsidR="00337147" w:rsidRPr="0092658F" w:rsidTr="002A6043">
        <w:trPr>
          <w:trHeight w:hRule="exact" w:val="83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свода отчетов об исполнении смет доходов и расходов учреждений, состоящих на районном бюджете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к 5 числу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845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Прием, проверка месячных отчетов по исполнению смет расходов сельских, поселковых и городских поселений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83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до 5 числа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  <w:r w:rsidRPr="00216BF8">
              <w:rPr>
                <w:rFonts w:cs="Times New Roman"/>
              </w:rPr>
              <w:t>- « -</w:t>
            </w: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835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4.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Представление консолидированного месячного отчета исполнения бюджета </w:t>
            </w:r>
            <w:proofErr w:type="spellStart"/>
            <w:r w:rsidRPr="00216BF8"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района в департамент финансов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 8 -10 числа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  <w:r w:rsidRPr="00216BF8">
              <w:rPr>
                <w:rFonts w:cs="Times New Roman"/>
              </w:rPr>
              <w:t>- « -</w:t>
            </w: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60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5.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отчета  дебиторской и кредиторской задолженности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к 5 числу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37147" w:rsidRPr="0092658F" w:rsidTr="002A6043">
        <w:trPr>
          <w:trHeight w:hRule="exact" w:val="566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6.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отчета по долговой муниципальной книге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до 3 числа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</w:tc>
      </w:tr>
      <w:tr w:rsidR="00337147" w:rsidRPr="0092658F" w:rsidTr="002A6043">
        <w:trPr>
          <w:trHeight w:hRule="exact" w:val="1114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7.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Составление и предоставление отчета о полученных и выданных кредитах предприятиям и организациям </w:t>
            </w:r>
            <w:proofErr w:type="spellStart"/>
            <w:r w:rsidRPr="00216BF8"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района в департамент финансов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ежеквартально к 3 числу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1118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8.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Прием, проверка и свод остатков по оборотной кассовой наличности по распорядителям районного бюджета, городских, сельских поселений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до 4 числа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О.А.</w:t>
            </w:r>
          </w:p>
        </w:tc>
      </w:tr>
      <w:tr w:rsidR="00337147" w:rsidRPr="0092658F" w:rsidTr="002A6043">
        <w:trPr>
          <w:trHeight w:hRule="exact" w:val="84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9.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Представление отчета об остатках по оборотной кассовой наличности в департамент финансов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до 5 числа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37147" w:rsidRPr="0092658F" w:rsidTr="002A6043">
        <w:trPr>
          <w:trHeight w:hRule="exact" w:val="881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69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10.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69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Разноска, обработка и проверка первичных документов в книги и карточки бухгалтерского учета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ежедневно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147" w:rsidRPr="0092658F" w:rsidTr="002A6043">
        <w:trPr>
          <w:trHeight w:hRule="exact" w:val="84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11.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Разноска в регистры бухгалтерского учета по исполнению сметы финансового управления первичных документов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ежедневно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</w:t>
            </w:r>
          </w:p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826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12.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Обработка выписки отделения федерального казначейства по лицевым счетам распорядителей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ежедневно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</w:p>
          <w:p w:rsidR="00337147" w:rsidRPr="00216BF8" w:rsidRDefault="00337147" w:rsidP="00E16FD1">
            <w:pPr>
              <w:rPr>
                <w:rFonts w:cs="Times New Roman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571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13.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Формирование сводного реестра поступления доходов и журнала операций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ежедневно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jc w:val="center"/>
              <w:rPr>
                <w:rFonts w:eastAsia="Courier New" w:cs="Times New Roman"/>
                <w:color w:val="000000"/>
              </w:rPr>
            </w:pPr>
          </w:p>
          <w:p w:rsidR="00337147" w:rsidRPr="00216BF8" w:rsidRDefault="00337147" w:rsidP="00FF565F">
            <w:pPr>
              <w:jc w:val="center"/>
              <w:rPr>
                <w:rFonts w:cs="Times New Roman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FF565F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216BF8">
              <w:rPr>
                <w:rFonts w:cs="Times New Roman"/>
              </w:rPr>
              <w:t>- « -</w:t>
            </w:r>
          </w:p>
        </w:tc>
      </w:tr>
      <w:tr w:rsidR="00337147" w:rsidRPr="0092658F" w:rsidTr="002A6043">
        <w:trPr>
          <w:trHeight w:hRule="exact" w:val="682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14.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предоставление отчета по исполнению сметы расходов по фин</w:t>
            </w:r>
            <w:proofErr w:type="gramStart"/>
            <w:r w:rsidRPr="00216BF8">
              <w:rPr>
                <w:rStyle w:val="11pt"/>
                <w:rFonts w:asciiTheme="minorHAnsi" w:hAnsiTheme="minorHAnsi"/>
              </w:rPr>
              <w:t>.о</w:t>
            </w:r>
            <w:proofErr w:type="gramEnd"/>
            <w:r w:rsidRPr="00216BF8">
              <w:rPr>
                <w:rStyle w:val="11pt"/>
                <w:rFonts w:asciiTheme="minorHAnsi" w:hAnsiTheme="minorHAnsi"/>
              </w:rPr>
              <w:t>ргану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8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ежедневно к 5 числу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  <w:p w:rsidR="00337147" w:rsidRPr="00216BF8" w:rsidRDefault="00337147" w:rsidP="00E16F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</w:tc>
      </w:tr>
      <w:tr w:rsidR="00337147" w:rsidRPr="0092658F" w:rsidTr="002A6043">
        <w:trPr>
          <w:trHeight w:hRule="exact" w:val="60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15.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20" w:lineRule="exact"/>
              <w:jc w:val="both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Сверка ассигнований в бюджетном отделе</w:t>
            </w:r>
          </w:p>
          <w:p w:rsidR="00337147" w:rsidRPr="00216BF8" w:rsidRDefault="00337147" w:rsidP="00A733E8">
            <w:pPr>
              <w:pStyle w:val="4"/>
              <w:shd w:val="clear" w:color="auto" w:fill="auto"/>
              <w:spacing w:after="0" w:line="220" w:lineRule="exact"/>
              <w:jc w:val="both"/>
              <w:rPr>
                <w:rStyle w:val="11pt"/>
                <w:rFonts w:asciiTheme="minorHAnsi" w:hAnsiTheme="minorHAnsi"/>
              </w:rPr>
            </w:pPr>
          </w:p>
          <w:p w:rsidR="00337147" w:rsidRPr="00216BF8" w:rsidRDefault="00337147" w:rsidP="00A733E8">
            <w:pPr>
              <w:pStyle w:val="4"/>
              <w:shd w:val="clear" w:color="auto" w:fill="auto"/>
              <w:spacing w:after="0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E16FD1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Работники</w:t>
            </w:r>
          </w:p>
          <w:p w:rsidR="00337147" w:rsidRPr="00216BF8" w:rsidRDefault="00337147" w:rsidP="00E16FD1">
            <w:pPr>
              <w:widowControl w:val="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Отдела</w:t>
            </w:r>
          </w:p>
          <w:p w:rsidR="00337147" w:rsidRPr="00216BF8" w:rsidRDefault="00337147" w:rsidP="00E16FD1">
            <w:pPr>
              <w:widowControl w:val="0"/>
              <w:jc w:val="center"/>
              <w:rPr>
                <w:rStyle w:val="11pt"/>
                <w:rFonts w:asciiTheme="minorHAnsi" w:hAnsiTheme="minorHAnsi"/>
              </w:rPr>
            </w:pPr>
          </w:p>
          <w:p w:rsidR="00337147" w:rsidRPr="00216BF8" w:rsidRDefault="00337147" w:rsidP="00E16FD1">
            <w:pPr>
              <w:widowControl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37147" w:rsidRPr="0092658F" w:rsidTr="002A6043">
        <w:trPr>
          <w:trHeight w:hRule="exact" w:val="96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16.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Подготовка информации по заданию департамента финансов, администрации области, счетной палаты и т.д.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Работники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before="120"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337147" w:rsidRPr="0092658F" w:rsidTr="002A6043">
        <w:trPr>
          <w:trHeight w:hRule="exact" w:val="1452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17.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предоставление   расчета по начисленным и уплаченным страховым взносам на обязательное социальное страхование от несчастных  случае</w:t>
            </w:r>
            <w:proofErr w:type="gramStart"/>
            <w:r w:rsidRPr="00216BF8">
              <w:rPr>
                <w:rStyle w:val="11pt"/>
                <w:rFonts w:asciiTheme="minorHAnsi" w:hAnsiTheme="minorHAnsi"/>
              </w:rPr>
              <w:t>в(</w:t>
            </w:r>
            <w:proofErr w:type="gramEnd"/>
            <w:r w:rsidRPr="00216BF8">
              <w:rPr>
                <w:rStyle w:val="11pt"/>
                <w:rFonts w:asciiTheme="minorHAnsi" w:hAnsiTheme="minorHAnsi"/>
              </w:rPr>
              <w:t xml:space="preserve"> форма-4 ФСС)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До 25 числа после окончания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  <w:p w:rsidR="00337147" w:rsidRPr="00216BF8" w:rsidRDefault="00337147" w:rsidP="00E16FD1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</w:tc>
      </w:tr>
      <w:tr w:rsidR="00337147" w:rsidRPr="0092658F" w:rsidTr="002A6043">
        <w:trPr>
          <w:trHeight w:hRule="exact" w:val="992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18.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расчета по  страховым взносам ИМНС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До 20 числа после окончания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E16FD1">
            <w:pPr>
              <w:pStyle w:val="4"/>
              <w:shd w:val="clear" w:color="auto" w:fill="auto"/>
              <w:spacing w:after="0" w:line="274" w:lineRule="exact"/>
              <w:ind w:left="120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 </w:t>
            </w: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  <w:p w:rsidR="00337147" w:rsidRPr="00216BF8" w:rsidRDefault="00337147" w:rsidP="00E16F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</w:tc>
      </w:tr>
      <w:tr w:rsidR="00337147" w:rsidRPr="0092658F" w:rsidTr="002A6043">
        <w:trPr>
          <w:trHeight w:hRule="exact" w:val="998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19.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92658F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Прием, проверка и свод отчетов по исполнению бюджетов городов, поселков и сельских поселений за 2018 год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147" w:rsidRPr="0092658F" w:rsidTr="002A6043">
        <w:trPr>
          <w:trHeight w:hRule="exact" w:val="1382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lastRenderedPageBreak/>
              <w:t>20.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Прием, проверка и свод отчетов по исполнению смет доходов и расходов главных распорядителей, распорядителей, получателей средств районного бюджета за 2018 год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Костюхииа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147" w:rsidRPr="0092658F" w:rsidTr="002A6043">
        <w:trPr>
          <w:trHeight w:hRule="exact" w:val="686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21.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декларации по налогу на имущество за 2018 год</w:t>
            </w:r>
          </w:p>
        </w:tc>
        <w:tc>
          <w:tcPr>
            <w:tcW w:w="2126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Style w:val="11pt"/>
                <w:rFonts w:asciiTheme="minorHAnsi" w:eastAsia="Courier New" w:hAnsiTheme="minorHAnsi"/>
              </w:rPr>
            </w:pP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до 30.03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337147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</w:tc>
      </w:tr>
      <w:tr w:rsidR="00337147" w:rsidRPr="0092658F" w:rsidTr="002A6043">
        <w:trPr>
          <w:trHeight w:hRule="exact" w:val="686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22.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92658F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индивидуальных сведений в пенсионный фонд за 2018год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 xml:space="preserve"> Перова А.С.</w:t>
            </w:r>
          </w:p>
        </w:tc>
      </w:tr>
      <w:tr w:rsidR="00337147" w:rsidRPr="0092658F" w:rsidTr="002A6043">
        <w:trPr>
          <w:trHeight w:hRule="exact" w:val="682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23.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сведений по налогу на доходы физических лиц за 2018 год</w:t>
            </w:r>
          </w:p>
        </w:tc>
        <w:tc>
          <w:tcPr>
            <w:tcW w:w="2126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Style w:val="11pt"/>
                <w:rFonts w:asciiTheme="minorHAnsi" w:eastAsia="Courier New" w:hAnsiTheme="minorHAnsi"/>
              </w:rPr>
            </w:pP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до 30.03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</w:tc>
      </w:tr>
      <w:tr w:rsidR="00337147" w:rsidRPr="0092658F" w:rsidTr="002A6043">
        <w:trPr>
          <w:trHeight w:hRule="exact" w:val="835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24.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годовой отчетности по финансовому органу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4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Fonts w:asciiTheme="minorHAnsi" w:hAnsiTheme="minorHAnsi"/>
                <w:sz w:val="22"/>
                <w:szCs w:val="22"/>
              </w:rPr>
              <w:t>Перова А.С.</w:t>
            </w:r>
          </w:p>
        </w:tc>
      </w:tr>
      <w:tr w:rsidR="00337147" w:rsidRPr="0092658F" w:rsidTr="002A6043">
        <w:trPr>
          <w:trHeight w:hRule="exact" w:val="1104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25.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консолидированной бюджетной отчетности за 2018год, представление в департамент финансов</w:t>
            </w:r>
          </w:p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ind w:left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январь-февраль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  <w:p w:rsidR="00337147" w:rsidRPr="00216BF8" w:rsidRDefault="00337147" w:rsidP="001B2679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</w:t>
            </w:r>
          </w:p>
          <w:p w:rsidR="00337147" w:rsidRPr="00216BF8" w:rsidRDefault="00337147" w:rsidP="00337147">
            <w:pPr>
              <w:pStyle w:val="4"/>
              <w:shd w:val="clear" w:color="auto" w:fill="auto"/>
              <w:spacing w:after="0" w:line="274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</w:tc>
      </w:tr>
      <w:tr w:rsidR="00337147" w:rsidRPr="0092658F" w:rsidTr="002A6043">
        <w:trPr>
          <w:trHeight w:hRule="exact" w:val="84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26.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Оформление уведомлений по расчетам между бюджетами по межбюджетным трансфертам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6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По мере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уточнения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бюджета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337147">
            <w:pPr>
              <w:pStyle w:val="4"/>
              <w:shd w:val="clear" w:color="auto" w:fill="auto"/>
              <w:spacing w:before="60"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Степанова О.А.</w:t>
            </w:r>
          </w:p>
        </w:tc>
      </w:tr>
      <w:tr w:rsidR="00337147" w:rsidRPr="0092658F" w:rsidTr="002A6043">
        <w:trPr>
          <w:trHeight w:hRule="exact" w:val="83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69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27.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69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 Составление кассового плана по исполнению сметы финансового управления администрации </w:t>
            </w:r>
            <w:proofErr w:type="spellStart"/>
            <w:r w:rsidRPr="00216BF8"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района</w:t>
            </w:r>
          </w:p>
        </w:tc>
        <w:tc>
          <w:tcPr>
            <w:tcW w:w="2126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eastAsia="Courier New" w:hAnsiTheme="minorHAnsi"/>
              </w:rPr>
            </w:pPr>
          </w:p>
          <w:p w:rsidR="00337147" w:rsidRPr="00216BF8" w:rsidRDefault="00337147" w:rsidP="001B2679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Ежеквартально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</w:tc>
      </w:tr>
      <w:tr w:rsidR="00337147" w:rsidRPr="0092658F" w:rsidTr="002A6043">
        <w:trPr>
          <w:trHeight w:hRule="exact" w:val="84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28.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Представление данных для мониторинга бюджета района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Работники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before="120"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337147" w:rsidRPr="0092658F" w:rsidTr="002A6043">
        <w:trPr>
          <w:trHeight w:hRule="exact" w:val="60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29.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Обработка документов по смете финансового управления в программе «1-с: бухгалтерия 8»</w:t>
            </w:r>
          </w:p>
        </w:tc>
        <w:tc>
          <w:tcPr>
            <w:tcW w:w="2126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eastAsia="Courier New" w:hAnsiTheme="minorHAnsi"/>
              </w:rPr>
            </w:pP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Ежедневно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11pt3"/>
                <w:rFonts w:asciiTheme="minorHAnsi" w:hAnsiTheme="minorHAnsi"/>
              </w:rPr>
            </w:pPr>
            <w:proofErr w:type="spellStart"/>
            <w:r w:rsidRPr="00216BF8">
              <w:rPr>
                <w:rStyle w:val="11pt3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3"/>
                <w:rFonts w:asciiTheme="minorHAnsi" w:hAnsiTheme="minorHAnsi"/>
              </w:rPr>
              <w:t xml:space="preserve"> Н.Н</w:t>
            </w:r>
          </w:p>
          <w:p w:rsidR="00337147" w:rsidRPr="00216BF8" w:rsidRDefault="00337147" w:rsidP="00337147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3"/>
                <w:rFonts w:asciiTheme="minorHAnsi" w:hAnsiTheme="minorHAnsi"/>
              </w:rPr>
              <w:t>Перова А.С.</w:t>
            </w:r>
          </w:p>
        </w:tc>
      </w:tr>
      <w:tr w:rsidR="00337147" w:rsidRPr="0092658F" w:rsidTr="002A6043">
        <w:trPr>
          <w:trHeight w:hRule="exact" w:val="1002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30.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Начисление заработной платы по аппарату финансового управления и подготовка документов для проведения операций по текущим счетам</w:t>
            </w:r>
          </w:p>
        </w:tc>
        <w:tc>
          <w:tcPr>
            <w:tcW w:w="2126" w:type="dxa"/>
            <w:shd w:val="clear" w:color="auto" w:fill="FFFFFF"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11pt"/>
                <w:rFonts w:asciiTheme="minorHAnsi" w:eastAsia="Courier New" w:hAnsiTheme="minorHAnsi"/>
              </w:rPr>
            </w:pPr>
          </w:p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</w:tc>
      </w:tr>
      <w:tr w:rsidR="00337147" w:rsidRPr="0092658F" w:rsidTr="002A6043">
        <w:trPr>
          <w:trHeight w:hRule="exact" w:val="619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31.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Составление отчета по сети, штатам и контингентам, 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92658F">
            <w:pPr>
              <w:pStyle w:val="4"/>
              <w:shd w:val="clear" w:color="auto" w:fill="auto"/>
              <w:spacing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</w:tc>
      </w:tr>
      <w:tr w:rsidR="00337147" w:rsidRPr="0092658F" w:rsidTr="002A6043">
        <w:trPr>
          <w:trHeight w:hRule="exact" w:val="1128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32.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Предоставление сведений для финансирования расходов по смете финансового управления, формирование заявок бюджетополучателя, сверка ассигнований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Работники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before="120"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337147" w:rsidRPr="0092658F" w:rsidTr="002A6043">
        <w:trPr>
          <w:trHeight w:hRule="exact" w:val="59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33.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8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Работники</w:t>
            </w:r>
          </w:p>
          <w:p w:rsidR="00337147" w:rsidRPr="00216BF8" w:rsidRDefault="00337147" w:rsidP="00FF565F">
            <w:pPr>
              <w:pStyle w:val="4"/>
              <w:shd w:val="clear" w:color="auto" w:fill="auto"/>
              <w:spacing w:before="120" w:after="0" w:line="2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6BF8"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337147" w:rsidRPr="0092658F" w:rsidTr="002A6043">
        <w:trPr>
          <w:trHeight w:hRule="exact" w:val="951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34.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/>
              </w:rPr>
            </w:pPr>
            <w:proofErr w:type="gramStart"/>
            <w:r w:rsidRPr="00216BF8">
              <w:rPr>
                <w:rStyle w:val="11pt"/>
                <w:rFonts w:asciiTheme="minorHAnsi" w:hAnsiTheme="minorHAnsi"/>
              </w:rPr>
              <w:t>Составление и представление расчета сумм налога на доходы физических лиц,  исчисленных и удержанных налоговым агентом (форма 6- НДФЛ</w:t>
            </w:r>
            <w:proofErr w:type="gramEnd"/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До 30 числа после окончания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 Перова А.С.</w:t>
            </w:r>
          </w:p>
        </w:tc>
      </w:tr>
      <w:tr w:rsidR="00337147" w:rsidRPr="0092658F" w:rsidTr="002A6043">
        <w:trPr>
          <w:trHeight w:hRule="exact" w:val="844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35.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Составление и предоставление сведений о застрахованных  лицах в пенсионный фонд РФ </w:t>
            </w:r>
          </w:p>
          <w:p w:rsidR="00337147" w:rsidRPr="00216BF8" w:rsidRDefault="00337147" w:rsidP="00A733E8">
            <w:pPr>
              <w:pStyle w:val="4"/>
              <w:shd w:val="clear" w:color="auto" w:fill="auto"/>
              <w:spacing w:after="0" w:line="274" w:lineRule="exact"/>
              <w:ind w:left="120"/>
              <w:jc w:val="both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СЭВ-М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Ежемесячно  до 10 числа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</w:tc>
      </w:tr>
      <w:tr w:rsidR="00337147" w:rsidRPr="0092658F" w:rsidTr="002A6043">
        <w:trPr>
          <w:trHeight w:hRule="exact" w:val="1064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36.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предоставление Отчета  об исполнении условий договора  о предоставлении бюджетного кредита в департамент финансов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До 25 числа  после окончания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proofErr w:type="spellStart"/>
            <w:r w:rsidRPr="00216BF8">
              <w:rPr>
                <w:rStyle w:val="11pt"/>
                <w:rFonts w:asciiTheme="minorHAnsi" w:hAnsiTheme="minorHAnsi"/>
              </w:rPr>
              <w:t>Костюхина</w:t>
            </w:r>
            <w:proofErr w:type="spellEnd"/>
            <w:r w:rsidRPr="00216BF8">
              <w:rPr>
                <w:rStyle w:val="11pt"/>
                <w:rFonts w:asciiTheme="minorHAnsi" w:hAnsiTheme="minorHAnsi"/>
              </w:rPr>
              <w:t xml:space="preserve"> Н.Н.</w:t>
            </w:r>
          </w:p>
        </w:tc>
      </w:tr>
      <w:tr w:rsidR="00337147" w:rsidRPr="0092658F" w:rsidTr="002A6043">
        <w:trPr>
          <w:trHeight w:hRule="exact" w:val="368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lastRenderedPageBreak/>
              <w:t>37.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D45D8C">
            <w:pPr>
              <w:pStyle w:val="4"/>
              <w:shd w:val="clear" w:color="auto" w:fill="auto"/>
              <w:spacing w:after="0" w:line="274" w:lineRule="exact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 xml:space="preserve">Составление и предоставление статистических отчетов 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В течени</w:t>
            </w:r>
            <w:proofErr w:type="gramStart"/>
            <w:r w:rsidRPr="00216BF8">
              <w:rPr>
                <w:rStyle w:val="11pt"/>
                <w:rFonts w:asciiTheme="minorHAnsi" w:hAnsiTheme="minorHAnsi"/>
              </w:rPr>
              <w:t>и</w:t>
            </w:r>
            <w:proofErr w:type="gramEnd"/>
            <w:r w:rsidRPr="00216BF8">
              <w:rPr>
                <w:rStyle w:val="11pt"/>
                <w:rFonts w:asciiTheme="minorHAnsi" w:hAnsiTheme="minorHAnsi"/>
              </w:rPr>
              <w:t xml:space="preserve"> квартала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337147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</w:tc>
      </w:tr>
      <w:tr w:rsidR="00337147" w:rsidRPr="0092658F" w:rsidTr="002A6043">
        <w:trPr>
          <w:trHeight w:hRule="exact" w:val="840"/>
        </w:trPr>
        <w:tc>
          <w:tcPr>
            <w:tcW w:w="567" w:type="dxa"/>
            <w:shd w:val="clear" w:color="auto" w:fill="FFFFFF"/>
          </w:tcPr>
          <w:p w:rsidR="00337147" w:rsidRPr="006939E6" w:rsidRDefault="00337147" w:rsidP="006939E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38.</w:t>
            </w:r>
          </w:p>
        </w:tc>
        <w:tc>
          <w:tcPr>
            <w:tcW w:w="5387" w:type="dxa"/>
            <w:shd w:val="clear" w:color="auto" w:fill="FFFFFF"/>
            <w:hideMark/>
          </w:tcPr>
          <w:p w:rsidR="00337147" w:rsidRPr="00216BF8" w:rsidRDefault="00337147" w:rsidP="00BF1CD7">
            <w:pPr>
              <w:pStyle w:val="4"/>
              <w:shd w:val="clear" w:color="auto" w:fill="auto"/>
              <w:spacing w:after="0" w:line="274" w:lineRule="exact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Составление и представление формы 14 МО «Отчет о расходах и численности работников органов местного  самоуправления»</w:t>
            </w:r>
          </w:p>
        </w:tc>
        <w:tc>
          <w:tcPr>
            <w:tcW w:w="2126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after="0" w:line="274" w:lineRule="exact"/>
              <w:ind w:left="460" w:hanging="30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4" w:type="dxa"/>
            <w:shd w:val="clear" w:color="auto" w:fill="FFFFFF"/>
            <w:hideMark/>
          </w:tcPr>
          <w:p w:rsidR="00337147" w:rsidRPr="00216BF8" w:rsidRDefault="00337147" w:rsidP="00FF565F">
            <w:pPr>
              <w:pStyle w:val="4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rFonts w:asciiTheme="minorHAnsi" w:hAnsiTheme="minorHAnsi"/>
              </w:rPr>
            </w:pPr>
            <w:r w:rsidRPr="00216BF8">
              <w:rPr>
                <w:rStyle w:val="11pt"/>
                <w:rFonts w:asciiTheme="minorHAnsi" w:hAnsiTheme="minorHAnsi"/>
              </w:rPr>
              <w:t>Перова А.С.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>
            <w:pPr>
              <w:widowControl w:val="0"/>
              <w:spacing w:after="120" w:line="276" w:lineRule="auto"/>
              <w:jc w:val="center"/>
              <w:rPr>
                <w:rStyle w:val="11pt4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Pr="002A6043" w:rsidRDefault="002A6043">
            <w:pPr>
              <w:widowControl w:val="0"/>
              <w:spacing w:after="120" w:line="276" w:lineRule="auto"/>
              <w:jc w:val="center"/>
              <w:rPr>
                <w:rFonts w:eastAsia="Courier New" w:cs="Courier New"/>
                <w:color w:val="000000"/>
                <w:sz w:val="24"/>
                <w:szCs w:val="24"/>
                <w:u w:val="single"/>
              </w:rPr>
            </w:pPr>
            <w:r w:rsidRPr="002A6043">
              <w:rPr>
                <w:rStyle w:val="11pt4"/>
                <w:rFonts w:asciiTheme="minorHAnsi" w:hAnsiTheme="minorHAnsi"/>
                <w:u w:val="single"/>
              </w:rPr>
              <w:t>ОТДЕЛ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Анализ недоимки по платежам в бюджет муниципального образования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район, консолидированного бюджета района и представление аналитических данных  муниципальным образованиям сельских поселений.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ежемесячно на 20 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pt"/>
                <w:rFonts w:asciiTheme="minorHAnsi" w:hAnsiTheme="minorHAnsi"/>
              </w:rPr>
              <w:t>Щиголь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Л.К.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Подготовка проектов постановлений главы администрации района, решений Совета народных депутатов, приказов финансового управления. Доведение до УФК по Владимирской области и главных администраторов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                     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Работники отдела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Анализ исполнения доходной части бюджета муниципального образования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район», консолидированного бюджета 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3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Представление в департамент финансов отчета о предоставленных отсрочках и рассрочках по налогам, кредитам, льгот по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ежеквартально до 10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Составление сводного кассового плана исполнения бюджета муниципального образования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 (по администраторам)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Составление оперативного отчета по исполнению бюджета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 и консолидированного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ежемесячно к 5 числу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pt"/>
                <w:rFonts w:asciiTheme="minorHAnsi" w:hAnsiTheme="minorHAnsi"/>
              </w:rPr>
              <w:t>Щиголь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Л..K.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Составление акта сверки поступивших налогов и сборов в бюджет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 с данными УФК по Владимирской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ежемесячно до 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pt"/>
                <w:rFonts w:asciiTheme="minorHAnsi" w:hAnsiTheme="minorHAnsi"/>
              </w:rPr>
              <w:t>Щиголь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Л. К.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Составление и внесение изменений в план по доходам  по решениям Совета народных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Работники</w:t>
            </w:r>
          </w:p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Подготовка материалов для рассмотрения Координационным Советом по работе с недоимщиками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Работники</w:t>
            </w:r>
          </w:p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spacing w:after="120" w:line="276" w:lineRule="auto"/>
              <w:jc w:val="both"/>
              <w:rPr>
                <w:rStyle w:val="11pt"/>
                <w:rFonts w:asciiTheme="minorHAnsi" w:eastAsia="Courier New" w:hAnsiTheme="minorHAnsi"/>
              </w:rPr>
            </w:pPr>
            <w:r>
              <w:rPr>
                <w:rStyle w:val="11pt"/>
                <w:rFonts w:asciiTheme="minorHAnsi" w:hAnsiTheme="minorHAnsi"/>
              </w:rPr>
              <w:t>Подготовка и представление в департамент финансов:</w:t>
            </w:r>
          </w:p>
          <w:p w:rsidR="002A6043" w:rsidRDefault="002A6043" w:rsidP="002A6043">
            <w:pPr>
              <w:spacing w:after="120" w:line="276" w:lineRule="auto"/>
              <w:jc w:val="both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-информации о результатах работы Координационного Совета по мобилизации доходов в бюджет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район»; </w:t>
            </w:r>
          </w:p>
          <w:p w:rsidR="002A6043" w:rsidRDefault="002A6043" w:rsidP="002A6043">
            <w:pPr>
              <w:spacing w:after="120" w:line="276" w:lineRule="auto"/>
              <w:jc w:val="both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-информац</w:t>
            </w:r>
            <w:proofErr w:type="gramStart"/>
            <w:r>
              <w:rPr>
                <w:rStyle w:val="11pt"/>
                <w:rFonts w:asciiTheme="minorHAnsi" w:hAnsiTheme="minorHAnsi"/>
              </w:rPr>
              <w:t>ии о е</w:t>
            </w:r>
            <w:proofErr w:type="gramEnd"/>
            <w:r>
              <w:rPr>
                <w:rStyle w:val="11pt"/>
                <w:rFonts w:asciiTheme="minorHAnsi" w:hAnsiTheme="minorHAnsi"/>
              </w:rPr>
              <w:t xml:space="preserve">жеквартальных мероприятиях (в  части  роста доходов); </w:t>
            </w:r>
          </w:p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 xml:space="preserve">-информации о поступлении  налоговых и  </w:t>
            </w:r>
            <w:r>
              <w:rPr>
                <w:rStyle w:val="11pt"/>
                <w:rFonts w:asciiTheme="minorHAnsi" w:hAnsiTheme="minorHAnsi"/>
              </w:rPr>
              <w:lastRenderedPageBreak/>
              <w:t>неналоговых доходов в муниципальный дорожный фонд.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lastRenderedPageBreak/>
              <w:t>ежеквартально до 10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Работа по выявлению невыясненных налогов и сборов в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район», подготовка уведомлений в УФК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Работники</w:t>
            </w:r>
          </w:p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Проверка месячного отчета по исполнению бюджета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район», предоставленных месячных отчетов поселений и консолидированного отчета исполнения бюджета 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ежемесячно к 8 числу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Подготовка справки об исполнении доходной части бюджета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Щиголь</w:t>
            </w:r>
            <w:proofErr w:type="spellEnd"/>
            <w:r>
              <w:rPr>
                <w:rFonts w:cs="Times New Roman"/>
              </w:rPr>
              <w:t xml:space="preserve"> Л.К.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 xml:space="preserve">Подготовка и предоставление в ДФБНП информации о проведении мониторинга местных бюджетов муниципальных образований 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района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до 20 января</w:t>
            </w:r>
          </w:p>
          <w:p w:rsidR="002A6043" w:rsidRDefault="002A6043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полугодовой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Работники</w:t>
            </w:r>
          </w:p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несение дополнений и изменений по кодам бюджетной классификации в программе СУФД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Работники</w:t>
            </w:r>
          </w:p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отдела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Проверка отчетов об исполнении бюджета (0503127) администратора доходов бюджета в части утверждения бюджетных назначений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pt3"/>
                <w:rFonts w:asciiTheme="minorHAnsi" w:hAnsiTheme="minorHAnsi"/>
              </w:rPr>
              <w:t>Щиголь</w:t>
            </w:r>
            <w:proofErr w:type="spellEnd"/>
            <w:r>
              <w:rPr>
                <w:rStyle w:val="11pt3"/>
                <w:rFonts w:asciiTheme="minorHAnsi" w:hAnsiTheme="minorHAnsi"/>
              </w:rPr>
              <w:t xml:space="preserve"> Л.К.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 xml:space="preserve">Разработка проекта решения СНД 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района «Об утверждении отчета по исполнению бюджета МО «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Петушинский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район»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 xml:space="preserve">Представление в ДФБНП администрации Владимирской области информации о продаже муниципального имущества </w:t>
            </w:r>
            <w:r>
              <w:rPr>
                <w:rStyle w:val="11pt3"/>
                <w:rFonts w:asciiTheme="minorHAnsi" w:hAnsiTheme="minorHAnsi"/>
              </w:rPr>
              <w:t xml:space="preserve">и </w:t>
            </w:r>
            <w:r>
              <w:rPr>
                <w:rStyle w:val="11pt"/>
                <w:rFonts w:asciiTheme="minorHAnsi" w:hAnsiTheme="minorHAnsi"/>
              </w:rPr>
              <w:t xml:space="preserve">земельных участков, </w:t>
            </w:r>
            <w:r>
              <w:rPr>
                <w:rStyle w:val="11pt3"/>
                <w:rFonts w:asciiTheme="minorHAnsi" w:hAnsiTheme="minorHAnsi"/>
              </w:rPr>
              <w:t xml:space="preserve">об </w:t>
            </w:r>
            <w:r>
              <w:rPr>
                <w:rStyle w:val="11pt"/>
                <w:rFonts w:asciiTheme="minorHAnsi" w:hAnsiTheme="minorHAnsi"/>
              </w:rPr>
              <w:t xml:space="preserve">аренде земельных участков и </w:t>
            </w:r>
            <w:r>
              <w:rPr>
                <w:rStyle w:val="11pt3"/>
                <w:rFonts w:asciiTheme="minorHAnsi" w:hAnsiTheme="minorHAnsi"/>
              </w:rPr>
              <w:t xml:space="preserve">помещений за </w:t>
            </w:r>
            <w:r>
              <w:rPr>
                <w:rStyle w:val="11pt"/>
                <w:rFonts w:asciiTheme="minorHAnsi" w:hAnsiTheme="minorHAnsi"/>
              </w:rPr>
              <w:t>4 квартал 2018</w:t>
            </w:r>
            <w:r>
              <w:rPr>
                <w:rStyle w:val="11pt3"/>
                <w:rFonts w:asciiTheme="minorHAnsi" w:hAnsiTheme="minorHAnsi"/>
              </w:rPr>
              <w:t xml:space="preserve"> </w:t>
            </w:r>
            <w:r>
              <w:rPr>
                <w:rStyle w:val="11pt"/>
                <w:rFonts w:asciiTheme="minorHAnsi" w:hAnsiTheme="minorHAnsi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ежеквартально до 10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spacing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Подготовка и предоставление в ДФБНП администрации Владимирской области сводной информации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</w:p>
          <w:p w:rsidR="002A6043" w:rsidRDefault="002A6043" w:rsidP="002A604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отчета о ходе выполнения «дорожной карты» по обеспечению роста собираемости налога на доходы физических лиц;</w:t>
            </w:r>
          </w:p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Style w:val="11pt"/>
                <w:rFonts w:asciiTheme="minorHAnsi" w:eastAsia="Courier New" w:hAnsiTheme="minorHAnsi"/>
              </w:rPr>
            </w:pPr>
            <w:r>
              <w:rPr>
                <w:rFonts w:cs="Times New Roman"/>
              </w:rPr>
              <w:t>-отчета о реализации «дорожной карты» по обеспечению налоговой грамотности.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Style w:val="11pt"/>
                <w:rFonts w:asciiTheme="minorHAnsi" w:eastAsia="Courier New" w:hAnsiTheme="minorHAnsi"/>
              </w:rPr>
            </w:pPr>
            <w:r>
              <w:rPr>
                <w:rStyle w:val="11pt"/>
                <w:rFonts w:asciiTheme="minorHAnsi" w:hAnsiTheme="minorHAnsi"/>
              </w:rPr>
              <w:t>ежеквартально до 15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Style w:val="11pt"/>
                <w:rFonts w:asciiTheme="minorHAnsi" w:eastAsia="Courier New" w:hAnsiTheme="minorHAnsi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11pt"/>
                <w:rFonts w:asciiTheme="minorHAnsi" w:hAnsiTheme="minorHAnsi"/>
              </w:rPr>
              <w:t>Контроль за</w:t>
            </w:r>
            <w:proofErr w:type="gramEnd"/>
            <w:r>
              <w:rPr>
                <w:rStyle w:val="11pt"/>
                <w:rFonts w:asciiTheme="minorHAnsi" w:hAnsiTheme="minorHAnsi"/>
              </w:rPr>
              <w:t xml:space="preserve"> МО поселений в части предоставления информации  о проделанной работе по выполнению мероприятий, предусмотренных «дорожными картами». Подготовка и предоставление в ДФБНП сводной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ежеквартально до 10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lastRenderedPageBreak/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 xml:space="preserve">Подготовка пояснительной записки (доходной части) к отчету об исполнении консолидированного бюджета </w:t>
            </w:r>
            <w:proofErr w:type="spellStart"/>
            <w:r>
              <w:rPr>
                <w:rStyle w:val="11pt"/>
                <w:rFonts w:asciiTheme="minorHAnsi" w:hAnsiTheme="minorHAnsi"/>
              </w:rPr>
              <w:t>Петушинского</w:t>
            </w:r>
            <w:proofErr w:type="spellEnd"/>
            <w:r>
              <w:rPr>
                <w:rStyle w:val="11pt"/>
                <w:rFonts w:asciiTheme="minorHAnsi" w:hAnsiTheme="minorHAnsi"/>
              </w:rPr>
              <w:t xml:space="preserve"> района за 2018 год. Предоставление в ДФБНП.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в течени</w:t>
            </w:r>
            <w:proofErr w:type="gramStart"/>
            <w:r>
              <w:rPr>
                <w:rFonts w:cs="Times New Roman"/>
              </w:rPr>
              <w:t>и</w:t>
            </w:r>
            <w:proofErr w:type="gramEnd"/>
            <w:r>
              <w:rPr>
                <w:rFonts w:cs="Times New Roman"/>
              </w:rPr>
              <w:t xml:space="preserve">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  <w:tr w:rsidR="002A6043" w:rsidTr="002A6043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043" w:rsidRDefault="002A6043" w:rsidP="002A6043">
            <w:pPr>
              <w:widowControl w:val="0"/>
              <w:spacing w:after="120" w:line="276" w:lineRule="auto"/>
              <w:jc w:val="center"/>
              <w:rPr>
                <w:rStyle w:val="11pt"/>
                <w:rFonts w:asciiTheme="minorHAnsi" w:hAnsiTheme="minorHAnsi"/>
              </w:rPr>
            </w:pPr>
            <w:r>
              <w:rPr>
                <w:rStyle w:val="11pt"/>
                <w:rFonts w:asciiTheme="minorHAnsi" w:hAnsiTheme="minorHAnsi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 w:rsidP="002A6043">
            <w:pPr>
              <w:widowControl w:val="0"/>
              <w:spacing w:after="120" w:line="276" w:lineRule="auto"/>
              <w:jc w:val="both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Подготовка письменных ответов по запросам ДФБНП, контрольного комитета и других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043" w:rsidRDefault="002A6043">
            <w:pPr>
              <w:widowControl w:val="0"/>
              <w:spacing w:line="276" w:lineRule="auto"/>
              <w:jc w:val="center"/>
              <w:rPr>
                <w:rFonts w:eastAsia="Courier New" w:cs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Theme="minorHAnsi" w:hAnsiTheme="minorHAnsi"/>
              </w:rPr>
              <w:t>Логинова Л.В.</w:t>
            </w:r>
          </w:p>
        </w:tc>
      </w:tr>
    </w:tbl>
    <w:p w:rsidR="002A6043" w:rsidRDefault="002A6043" w:rsidP="002A6043">
      <w:pPr>
        <w:rPr>
          <w:rFonts w:ascii="Times New Roman" w:eastAsia="Courier New" w:hAnsi="Times New Roman" w:cs="Times New Roman"/>
          <w:color w:val="000000"/>
        </w:rPr>
      </w:pPr>
    </w:p>
    <w:p w:rsidR="00B216D9" w:rsidRPr="0092658F" w:rsidRDefault="00B216D9" w:rsidP="00EB15B1">
      <w:pPr>
        <w:jc w:val="center"/>
        <w:rPr>
          <w:rFonts w:ascii="Times New Roman" w:hAnsi="Times New Roman" w:cs="Times New Roman"/>
          <w:b/>
        </w:rPr>
      </w:pPr>
    </w:p>
    <w:p w:rsidR="001B2679" w:rsidRDefault="001B2679" w:rsidP="00EB15B1">
      <w:pPr>
        <w:jc w:val="center"/>
        <w:rPr>
          <w:rFonts w:cstheme="minorHAnsi"/>
          <w:b/>
        </w:rPr>
      </w:pPr>
    </w:p>
    <w:p w:rsidR="002A6043" w:rsidRDefault="002A6043" w:rsidP="00EB15B1">
      <w:pPr>
        <w:jc w:val="center"/>
        <w:rPr>
          <w:rFonts w:cstheme="minorHAnsi"/>
          <w:b/>
        </w:rPr>
      </w:pPr>
    </w:p>
    <w:p w:rsidR="00B216D9" w:rsidRDefault="00B216D9" w:rsidP="00EB15B1">
      <w:pPr>
        <w:jc w:val="center"/>
        <w:rPr>
          <w:rFonts w:cstheme="minorHAnsi"/>
          <w:b/>
        </w:rPr>
      </w:pPr>
    </w:p>
    <w:p w:rsidR="00735D3F" w:rsidRDefault="00735D3F" w:rsidP="00EB15B1">
      <w:pPr>
        <w:jc w:val="center"/>
        <w:rPr>
          <w:rFonts w:cstheme="minorHAnsi"/>
          <w:b/>
        </w:rPr>
      </w:pPr>
    </w:p>
    <w:p w:rsidR="00B216D9" w:rsidRDefault="00B216D9" w:rsidP="00EB15B1">
      <w:pPr>
        <w:jc w:val="center"/>
        <w:rPr>
          <w:rFonts w:cstheme="minorHAnsi"/>
          <w:b/>
        </w:rPr>
      </w:pPr>
    </w:p>
    <w:p w:rsidR="00B216D9" w:rsidRPr="00B216D9" w:rsidRDefault="00B216D9" w:rsidP="00B216D9">
      <w:pPr>
        <w:rPr>
          <w:rFonts w:cstheme="minorHAnsi"/>
          <w:sz w:val="24"/>
          <w:szCs w:val="24"/>
        </w:rPr>
      </w:pPr>
      <w:r w:rsidRPr="00B216D9">
        <w:rPr>
          <w:rFonts w:cstheme="minorHAnsi"/>
          <w:sz w:val="24"/>
          <w:szCs w:val="24"/>
        </w:rPr>
        <w:t>Начальник финансового управления                                                                             Л.А.Дмитриева</w:t>
      </w:r>
    </w:p>
    <w:sectPr w:rsidR="00B216D9" w:rsidRPr="00B216D9" w:rsidSect="00A733E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B1"/>
    <w:rsid w:val="00005578"/>
    <w:rsid w:val="000266FC"/>
    <w:rsid w:val="00027039"/>
    <w:rsid w:val="000D68BD"/>
    <w:rsid w:val="00120FAA"/>
    <w:rsid w:val="0012116C"/>
    <w:rsid w:val="00123607"/>
    <w:rsid w:val="00124550"/>
    <w:rsid w:val="001B2679"/>
    <w:rsid w:val="00216BF8"/>
    <w:rsid w:val="002A6043"/>
    <w:rsid w:val="002C43E3"/>
    <w:rsid w:val="002C5883"/>
    <w:rsid w:val="00305E53"/>
    <w:rsid w:val="00337147"/>
    <w:rsid w:val="003421E9"/>
    <w:rsid w:val="00387CCD"/>
    <w:rsid w:val="004E0816"/>
    <w:rsid w:val="004F057F"/>
    <w:rsid w:val="005B2073"/>
    <w:rsid w:val="00644CD3"/>
    <w:rsid w:val="006939E6"/>
    <w:rsid w:val="006C379E"/>
    <w:rsid w:val="006D70BE"/>
    <w:rsid w:val="006E6C15"/>
    <w:rsid w:val="007071B0"/>
    <w:rsid w:val="007151E9"/>
    <w:rsid w:val="00730BCA"/>
    <w:rsid w:val="00735D3F"/>
    <w:rsid w:val="007614CC"/>
    <w:rsid w:val="007A202B"/>
    <w:rsid w:val="007B0B03"/>
    <w:rsid w:val="007C4A61"/>
    <w:rsid w:val="007D1140"/>
    <w:rsid w:val="007F2DB5"/>
    <w:rsid w:val="007F5952"/>
    <w:rsid w:val="008154A5"/>
    <w:rsid w:val="0083587F"/>
    <w:rsid w:val="008C55E8"/>
    <w:rsid w:val="008F5751"/>
    <w:rsid w:val="0092658F"/>
    <w:rsid w:val="0098146B"/>
    <w:rsid w:val="0099260E"/>
    <w:rsid w:val="00A34D8A"/>
    <w:rsid w:val="00A733E8"/>
    <w:rsid w:val="00A958F6"/>
    <w:rsid w:val="00B160BD"/>
    <w:rsid w:val="00B216D9"/>
    <w:rsid w:val="00B21F1C"/>
    <w:rsid w:val="00B72D0A"/>
    <w:rsid w:val="00BA6CD4"/>
    <w:rsid w:val="00BF1CD7"/>
    <w:rsid w:val="00C50311"/>
    <w:rsid w:val="00C61E03"/>
    <w:rsid w:val="00D45D8C"/>
    <w:rsid w:val="00D60D41"/>
    <w:rsid w:val="00DA26F0"/>
    <w:rsid w:val="00DA3260"/>
    <w:rsid w:val="00E0190A"/>
    <w:rsid w:val="00E16FD1"/>
    <w:rsid w:val="00E34F1C"/>
    <w:rsid w:val="00E646AB"/>
    <w:rsid w:val="00E71508"/>
    <w:rsid w:val="00EA2084"/>
    <w:rsid w:val="00EB15B1"/>
    <w:rsid w:val="00F156B4"/>
    <w:rsid w:val="00FC258A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156B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56B4"/>
    <w:pPr>
      <w:widowControl w:val="0"/>
      <w:shd w:val="clear" w:color="auto" w:fill="FFFFFF"/>
      <w:spacing w:after="120" w:line="485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Подпись к таблице_"/>
    <w:basedOn w:val="a0"/>
    <w:link w:val="1"/>
    <w:uiPriority w:val="99"/>
    <w:locked/>
    <w:rsid w:val="00F156B4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F156B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pt">
    <w:name w:val="Основной текст + 11 pt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Полужирный"/>
    <w:basedOn w:val="a3"/>
    <w:uiPriority w:val="99"/>
    <w:rsid w:val="00F156B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3">
    <w:name w:val="Основной текст + 11 pt3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"/>
    <w:basedOn w:val="a4"/>
    <w:uiPriority w:val="99"/>
    <w:rsid w:val="00F156B4"/>
    <w:rPr>
      <w:color w:val="000000"/>
      <w:spacing w:val="0"/>
      <w:w w:val="100"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BA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E03C-65BF-405D-BC8A-4E60861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Иванова</cp:lastModifiedBy>
  <cp:revision>18</cp:revision>
  <cp:lastPrinted>2017-12-19T08:37:00Z</cp:lastPrinted>
  <dcterms:created xsi:type="dcterms:W3CDTF">2018-12-06T06:04:00Z</dcterms:created>
  <dcterms:modified xsi:type="dcterms:W3CDTF">2018-12-12T05:02:00Z</dcterms:modified>
</cp:coreProperties>
</file>