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538" w:rsidRPr="001A0895" w:rsidRDefault="00F51538" w:rsidP="00F51538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A0A7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1A0895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</w:t>
      </w:r>
      <w:r w:rsidR="00507A9F">
        <w:rPr>
          <w:sz w:val="28"/>
          <w:szCs w:val="28"/>
        </w:rPr>
        <w:t>4</w:t>
      </w:r>
    </w:p>
    <w:p w:rsidR="00F51538" w:rsidRDefault="00F51538" w:rsidP="00F51538">
      <w:pPr>
        <w:ind w:firstLine="5797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1F510D">
        <w:rPr>
          <w:sz w:val="28"/>
          <w:szCs w:val="28"/>
        </w:rPr>
        <w:t>к решению Совета народных</w:t>
      </w:r>
      <w:r w:rsidRPr="001A0895">
        <w:rPr>
          <w:sz w:val="28"/>
          <w:szCs w:val="28"/>
        </w:rPr>
        <w:t xml:space="preserve">  </w:t>
      </w:r>
    </w:p>
    <w:p w:rsidR="00F51538" w:rsidRDefault="00F51538" w:rsidP="00F51538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A0895">
        <w:rPr>
          <w:sz w:val="28"/>
          <w:szCs w:val="28"/>
        </w:rPr>
        <w:t xml:space="preserve">депутатов Петушинского района </w:t>
      </w:r>
    </w:p>
    <w:p w:rsidR="00F51538" w:rsidRDefault="00F51538" w:rsidP="00F51538">
      <w:pPr>
        <w:ind w:left="4956" w:firstLine="708"/>
        <w:jc w:val="center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C87461">
        <w:rPr>
          <w:color w:val="000000"/>
          <w:sz w:val="28"/>
          <w:szCs w:val="28"/>
        </w:rPr>
        <w:t>от</w:t>
      </w:r>
      <w:r w:rsidRPr="00C87461">
        <w:rPr>
          <w:color w:val="000000"/>
          <w:sz w:val="28"/>
          <w:szCs w:val="28"/>
        </w:rPr>
        <w:softHyphen/>
      </w:r>
      <w:r w:rsidRPr="00C87461">
        <w:rPr>
          <w:color w:val="000000"/>
          <w:sz w:val="28"/>
          <w:szCs w:val="28"/>
        </w:rPr>
        <w:softHyphen/>
      </w:r>
      <w:r w:rsidRPr="00C87461"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 xml:space="preserve"> </w:t>
      </w:r>
      <w:r w:rsidR="00BF4476">
        <w:rPr>
          <w:color w:val="000000"/>
          <w:sz w:val="28"/>
          <w:szCs w:val="28"/>
          <w:u w:val="single"/>
        </w:rPr>
        <w:t>29.05.2019</w:t>
      </w:r>
      <w:r w:rsidRPr="00C87461">
        <w:rPr>
          <w:color w:val="000000"/>
          <w:sz w:val="28"/>
          <w:szCs w:val="28"/>
        </w:rPr>
        <w:t xml:space="preserve"> №</w:t>
      </w:r>
      <w:r w:rsidRPr="00C87461">
        <w:rPr>
          <w:color w:val="000000"/>
          <w:sz w:val="28"/>
          <w:szCs w:val="28"/>
        </w:rPr>
        <w:softHyphen/>
      </w:r>
      <w:r w:rsidRPr="00C87461">
        <w:rPr>
          <w:color w:val="000000"/>
          <w:sz w:val="28"/>
          <w:szCs w:val="28"/>
        </w:rPr>
        <w:softHyphen/>
      </w:r>
      <w:r w:rsidRPr="00C87461">
        <w:rPr>
          <w:color w:val="000000"/>
          <w:sz w:val="28"/>
          <w:szCs w:val="28"/>
        </w:rPr>
        <w:softHyphen/>
      </w:r>
      <w:r w:rsidRPr="00C87461">
        <w:rPr>
          <w:color w:val="000000"/>
          <w:sz w:val="28"/>
          <w:szCs w:val="28"/>
        </w:rPr>
        <w:softHyphen/>
      </w:r>
      <w:r w:rsidRPr="00C87461">
        <w:rPr>
          <w:color w:val="000000"/>
          <w:sz w:val="28"/>
          <w:szCs w:val="28"/>
        </w:rPr>
        <w:softHyphen/>
      </w:r>
      <w:r w:rsidR="00AD4344">
        <w:rPr>
          <w:color w:val="000000"/>
          <w:sz w:val="28"/>
          <w:szCs w:val="28"/>
        </w:rPr>
        <w:t xml:space="preserve"> </w:t>
      </w:r>
      <w:r w:rsidR="00BF4476">
        <w:rPr>
          <w:color w:val="000000"/>
          <w:sz w:val="28"/>
          <w:szCs w:val="28"/>
          <w:u w:val="single"/>
        </w:rPr>
        <w:t>46/5</w:t>
      </w:r>
      <w:r>
        <w:rPr>
          <w:color w:val="000000"/>
          <w:sz w:val="28"/>
          <w:szCs w:val="28"/>
        </w:rPr>
        <w:t xml:space="preserve">      </w:t>
      </w:r>
    </w:p>
    <w:p w:rsidR="00F51538" w:rsidRDefault="00F51538" w:rsidP="00F51538">
      <w:pPr>
        <w:jc w:val="center"/>
        <w:rPr>
          <w:b/>
          <w:sz w:val="28"/>
          <w:szCs w:val="28"/>
        </w:rPr>
      </w:pPr>
    </w:p>
    <w:p w:rsidR="004F7F62" w:rsidRDefault="004F7F62" w:rsidP="00F51538">
      <w:pPr>
        <w:jc w:val="center"/>
        <w:rPr>
          <w:b/>
          <w:sz w:val="28"/>
          <w:szCs w:val="28"/>
        </w:rPr>
      </w:pPr>
    </w:p>
    <w:p w:rsidR="00003788" w:rsidRDefault="00003788" w:rsidP="00F51538">
      <w:pPr>
        <w:jc w:val="center"/>
        <w:rPr>
          <w:b/>
          <w:sz w:val="28"/>
          <w:szCs w:val="28"/>
        </w:rPr>
      </w:pPr>
    </w:p>
    <w:p w:rsidR="00003788" w:rsidRDefault="00F51538" w:rsidP="00F51538">
      <w:pPr>
        <w:jc w:val="center"/>
        <w:rPr>
          <w:b/>
          <w:sz w:val="28"/>
          <w:szCs w:val="28"/>
        </w:rPr>
      </w:pPr>
      <w:r w:rsidRPr="004A4E15">
        <w:rPr>
          <w:b/>
          <w:sz w:val="28"/>
          <w:szCs w:val="28"/>
        </w:rPr>
        <w:t xml:space="preserve">Источники финансирования дефицита </w:t>
      </w:r>
      <w:r w:rsidR="00003788">
        <w:rPr>
          <w:b/>
          <w:sz w:val="28"/>
          <w:szCs w:val="28"/>
        </w:rPr>
        <w:t xml:space="preserve">районного </w:t>
      </w:r>
      <w:r w:rsidRPr="004A4E15">
        <w:rPr>
          <w:b/>
          <w:sz w:val="28"/>
          <w:szCs w:val="28"/>
        </w:rPr>
        <w:t>бюджета за 201</w:t>
      </w:r>
      <w:r w:rsidR="00713BF2">
        <w:rPr>
          <w:b/>
          <w:sz w:val="28"/>
          <w:szCs w:val="28"/>
        </w:rPr>
        <w:t>8</w:t>
      </w:r>
      <w:r w:rsidRPr="004A4E15">
        <w:rPr>
          <w:b/>
          <w:sz w:val="28"/>
          <w:szCs w:val="28"/>
        </w:rPr>
        <w:t xml:space="preserve"> год </w:t>
      </w:r>
    </w:p>
    <w:p w:rsidR="00F51538" w:rsidRDefault="00A5764E" w:rsidP="00F51538">
      <w:pPr>
        <w:jc w:val="center"/>
        <w:rPr>
          <w:b/>
          <w:sz w:val="28"/>
          <w:szCs w:val="28"/>
        </w:rPr>
      </w:pPr>
      <w:r w:rsidRPr="00A5764E">
        <w:rPr>
          <w:b/>
          <w:sz w:val="28"/>
          <w:szCs w:val="28"/>
        </w:rPr>
        <w:t>по кодам классификации источников финансирования дефицитов бюджетов</w:t>
      </w:r>
    </w:p>
    <w:p w:rsidR="009D1457" w:rsidRDefault="009D1457" w:rsidP="00F51538">
      <w:pPr>
        <w:jc w:val="center"/>
        <w:rPr>
          <w:b/>
          <w:sz w:val="16"/>
          <w:szCs w:val="16"/>
        </w:rPr>
      </w:pPr>
    </w:p>
    <w:p w:rsidR="004F7F62" w:rsidRDefault="004F7F62" w:rsidP="00F51538">
      <w:pPr>
        <w:jc w:val="right"/>
        <w:rPr>
          <w:b/>
          <w:sz w:val="20"/>
          <w:szCs w:val="20"/>
        </w:rPr>
      </w:pPr>
    </w:p>
    <w:p w:rsidR="00003788" w:rsidRDefault="00003788" w:rsidP="00F51538">
      <w:pPr>
        <w:jc w:val="right"/>
        <w:rPr>
          <w:b/>
          <w:sz w:val="20"/>
          <w:szCs w:val="20"/>
        </w:rPr>
      </w:pPr>
    </w:p>
    <w:p w:rsidR="004F7F62" w:rsidRDefault="004F7F62" w:rsidP="00F51538">
      <w:pPr>
        <w:jc w:val="right"/>
        <w:rPr>
          <w:b/>
          <w:sz w:val="20"/>
          <w:szCs w:val="20"/>
        </w:rPr>
      </w:pPr>
    </w:p>
    <w:p w:rsidR="00F51538" w:rsidRPr="00E91514" w:rsidRDefault="00F51538" w:rsidP="00F51538">
      <w:pPr>
        <w:jc w:val="right"/>
        <w:rPr>
          <w:b/>
        </w:rPr>
      </w:pPr>
      <w:r>
        <w:rPr>
          <w:b/>
          <w:sz w:val="20"/>
          <w:szCs w:val="20"/>
        </w:rPr>
        <w:t xml:space="preserve"> </w:t>
      </w:r>
      <w:r w:rsidRPr="00E91514">
        <w:rPr>
          <w:b/>
        </w:rPr>
        <w:t>тыс.руб.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1417"/>
        <w:gridCol w:w="2267"/>
        <w:gridCol w:w="1986"/>
      </w:tblGrid>
      <w:tr w:rsidR="006A0A79" w:rsidRPr="006A0A79" w:rsidTr="00481F0C">
        <w:trPr>
          <w:trHeight w:val="519"/>
        </w:trPr>
        <w:tc>
          <w:tcPr>
            <w:tcW w:w="4820" w:type="dxa"/>
            <w:vMerge w:val="restart"/>
            <w:vAlign w:val="center"/>
          </w:tcPr>
          <w:p w:rsidR="006A0A79" w:rsidRPr="006A0A79" w:rsidRDefault="006A0A79" w:rsidP="0065615D">
            <w:pPr>
              <w:jc w:val="center"/>
              <w:rPr>
                <w:b/>
              </w:rPr>
            </w:pPr>
            <w:r w:rsidRPr="006A0A79">
              <w:rPr>
                <w:b/>
              </w:rPr>
              <w:t xml:space="preserve">Наименование показателя </w:t>
            </w:r>
          </w:p>
        </w:tc>
        <w:tc>
          <w:tcPr>
            <w:tcW w:w="3684" w:type="dxa"/>
            <w:gridSpan w:val="2"/>
          </w:tcPr>
          <w:p w:rsidR="006A0A79" w:rsidRPr="006A0A79" w:rsidRDefault="006A0A79" w:rsidP="0065615D">
            <w:pPr>
              <w:jc w:val="center"/>
              <w:rPr>
                <w:b/>
              </w:rPr>
            </w:pPr>
            <w:r w:rsidRPr="006A0A79">
              <w:rPr>
                <w:b/>
              </w:rPr>
              <w:t>Код бюджетной классификации</w:t>
            </w:r>
          </w:p>
        </w:tc>
        <w:tc>
          <w:tcPr>
            <w:tcW w:w="1986" w:type="dxa"/>
            <w:vMerge w:val="restart"/>
            <w:vAlign w:val="center"/>
          </w:tcPr>
          <w:p w:rsidR="006A0A79" w:rsidRPr="006A0A79" w:rsidRDefault="006A0A79" w:rsidP="001A0292">
            <w:pPr>
              <w:jc w:val="center"/>
              <w:rPr>
                <w:b/>
              </w:rPr>
            </w:pPr>
            <w:r w:rsidRPr="006A0A79">
              <w:rPr>
                <w:b/>
              </w:rPr>
              <w:t>Кассовое исполнение</w:t>
            </w:r>
            <w:r w:rsidR="006608FF">
              <w:rPr>
                <w:b/>
              </w:rPr>
              <w:t xml:space="preserve"> за 201</w:t>
            </w:r>
            <w:r w:rsidR="001A0292">
              <w:rPr>
                <w:b/>
              </w:rPr>
              <w:t>8</w:t>
            </w:r>
            <w:r w:rsidR="006608FF">
              <w:rPr>
                <w:b/>
              </w:rPr>
              <w:t xml:space="preserve"> год</w:t>
            </w:r>
          </w:p>
        </w:tc>
      </w:tr>
      <w:tr w:rsidR="006A0A79" w:rsidRPr="006A0A79" w:rsidTr="00481F0C">
        <w:trPr>
          <w:trHeight w:val="519"/>
        </w:trPr>
        <w:tc>
          <w:tcPr>
            <w:tcW w:w="4820" w:type="dxa"/>
            <w:vMerge/>
            <w:vAlign w:val="center"/>
          </w:tcPr>
          <w:p w:rsidR="006A0A79" w:rsidRPr="006A0A79" w:rsidRDefault="006A0A79" w:rsidP="0065615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A0A79" w:rsidRPr="006A0A79" w:rsidRDefault="00D27CDF" w:rsidP="0065615D">
            <w:pPr>
              <w:jc w:val="center"/>
              <w:rPr>
                <w:b/>
              </w:rPr>
            </w:pPr>
            <w:r>
              <w:t>а</w:t>
            </w:r>
            <w:r w:rsidR="006A0A79">
              <w:t>дминист</w:t>
            </w:r>
            <w:r>
              <w:t>-</w:t>
            </w:r>
            <w:r w:rsidR="006A0A79">
              <w:t>ратора источника финанси</w:t>
            </w:r>
            <w:r>
              <w:t>-</w:t>
            </w:r>
            <w:r w:rsidR="006A0A79">
              <w:t>рования</w:t>
            </w:r>
          </w:p>
        </w:tc>
        <w:tc>
          <w:tcPr>
            <w:tcW w:w="2267" w:type="dxa"/>
            <w:vAlign w:val="center"/>
          </w:tcPr>
          <w:p w:rsidR="006A0A79" w:rsidRPr="006A0A79" w:rsidRDefault="006A0A79" w:rsidP="0065615D">
            <w:pPr>
              <w:jc w:val="center"/>
              <w:rPr>
                <w:b/>
              </w:rPr>
            </w:pPr>
            <w:r>
              <w:t>источника финансирования</w:t>
            </w:r>
          </w:p>
        </w:tc>
        <w:tc>
          <w:tcPr>
            <w:tcW w:w="1986" w:type="dxa"/>
            <w:vMerge/>
            <w:vAlign w:val="center"/>
          </w:tcPr>
          <w:p w:rsidR="006A0A79" w:rsidRPr="006A0A79" w:rsidRDefault="006A0A79" w:rsidP="0065615D">
            <w:pPr>
              <w:jc w:val="center"/>
              <w:rPr>
                <w:b/>
              </w:rPr>
            </w:pPr>
          </w:p>
        </w:tc>
      </w:tr>
      <w:tr w:rsidR="006A0A79" w:rsidRPr="006A0A79" w:rsidTr="00481F0C">
        <w:trPr>
          <w:trHeight w:val="804"/>
        </w:trPr>
        <w:tc>
          <w:tcPr>
            <w:tcW w:w="4820" w:type="dxa"/>
            <w:vAlign w:val="center"/>
          </w:tcPr>
          <w:p w:rsidR="006A0A79" w:rsidRPr="006A0A79" w:rsidRDefault="006A0A79" w:rsidP="0065615D">
            <w:pPr>
              <w:spacing w:after="120"/>
              <w:rPr>
                <w:b/>
              </w:rPr>
            </w:pPr>
            <w:r w:rsidRPr="006A0A79">
              <w:rPr>
                <w:b/>
              </w:rPr>
              <w:t>Источники финансирования дефицита бюджета – всего</w:t>
            </w:r>
          </w:p>
        </w:tc>
        <w:tc>
          <w:tcPr>
            <w:tcW w:w="1417" w:type="dxa"/>
          </w:tcPr>
          <w:p w:rsidR="006A0A79" w:rsidRPr="006A0A79" w:rsidRDefault="006A0A79" w:rsidP="0065615D">
            <w:pPr>
              <w:jc w:val="center"/>
              <w:rPr>
                <w:b/>
              </w:rPr>
            </w:pPr>
          </w:p>
        </w:tc>
        <w:tc>
          <w:tcPr>
            <w:tcW w:w="2267" w:type="dxa"/>
            <w:vAlign w:val="center"/>
          </w:tcPr>
          <w:p w:rsidR="006A0A79" w:rsidRPr="006A0A79" w:rsidRDefault="006A0A79" w:rsidP="0065615D">
            <w:pPr>
              <w:jc w:val="center"/>
              <w:rPr>
                <w:b/>
              </w:rPr>
            </w:pPr>
          </w:p>
        </w:tc>
        <w:tc>
          <w:tcPr>
            <w:tcW w:w="1986" w:type="dxa"/>
            <w:vAlign w:val="center"/>
          </w:tcPr>
          <w:p w:rsidR="006A0A79" w:rsidRPr="002A203D" w:rsidRDefault="002A203D" w:rsidP="00F14615">
            <w:pPr>
              <w:jc w:val="center"/>
              <w:rPr>
                <w:b/>
              </w:rPr>
            </w:pPr>
            <w:r w:rsidRPr="002A203D">
              <w:rPr>
                <w:b/>
                <w:sz w:val="28"/>
              </w:rPr>
              <w:t>91 973,12588</w:t>
            </w:r>
          </w:p>
        </w:tc>
      </w:tr>
      <w:tr w:rsidR="006A0A79" w:rsidRPr="006A0A79" w:rsidTr="00481F0C">
        <w:trPr>
          <w:trHeight w:val="360"/>
        </w:trPr>
        <w:tc>
          <w:tcPr>
            <w:tcW w:w="4820" w:type="dxa"/>
            <w:vAlign w:val="center"/>
          </w:tcPr>
          <w:p w:rsidR="006A0A79" w:rsidRPr="006A0A79" w:rsidRDefault="006A0A79" w:rsidP="0065615D">
            <w:r w:rsidRPr="006A0A79">
              <w:t>в том числе:</w:t>
            </w:r>
          </w:p>
        </w:tc>
        <w:tc>
          <w:tcPr>
            <w:tcW w:w="1417" w:type="dxa"/>
          </w:tcPr>
          <w:p w:rsidR="006A0A79" w:rsidRPr="006A0A79" w:rsidRDefault="006A0A79" w:rsidP="0065615D">
            <w:pPr>
              <w:jc w:val="center"/>
            </w:pPr>
          </w:p>
        </w:tc>
        <w:tc>
          <w:tcPr>
            <w:tcW w:w="2267" w:type="dxa"/>
            <w:vAlign w:val="center"/>
          </w:tcPr>
          <w:p w:rsidR="006A0A79" w:rsidRPr="006A0A79" w:rsidRDefault="006A0A79" w:rsidP="0065615D">
            <w:pPr>
              <w:jc w:val="center"/>
            </w:pPr>
          </w:p>
        </w:tc>
        <w:tc>
          <w:tcPr>
            <w:tcW w:w="1986" w:type="dxa"/>
            <w:vAlign w:val="center"/>
          </w:tcPr>
          <w:p w:rsidR="006A0A79" w:rsidRPr="006A0A79" w:rsidRDefault="006A0A79" w:rsidP="0065615D">
            <w:pPr>
              <w:jc w:val="center"/>
            </w:pPr>
          </w:p>
        </w:tc>
      </w:tr>
      <w:tr w:rsidR="006A0A79" w:rsidRPr="006A0A79" w:rsidTr="00481F0C">
        <w:trPr>
          <w:trHeight w:val="360"/>
        </w:trPr>
        <w:tc>
          <w:tcPr>
            <w:tcW w:w="4820" w:type="dxa"/>
            <w:vAlign w:val="center"/>
          </w:tcPr>
          <w:p w:rsidR="006A0A79" w:rsidRPr="006A0A79" w:rsidRDefault="008C668B" w:rsidP="0065615D">
            <w:r w:rsidRPr="008C668B">
              <w:t>Кредиты кредитных организаций в валюте Российской Федерации</w:t>
            </w:r>
            <w:r>
              <w:t xml:space="preserve"> </w:t>
            </w:r>
            <w:r w:rsidRPr="006A0A79">
              <w:t>бюджетам муниципальных районов в валюте Российской Федерации</w:t>
            </w:r>
          </w:p>
        </w:tc>
        <w:tc>
          <w:tcPr>
            <w:tcW w:w="1417" w:type="dxa"/>
            <w:vAlign w:val="center"/>
          </w:tcPr>
          <w:p w:rsidR="006A0A79" w:rsidRPr="006A0A79" w:rsidRDefault="006A0A79" w:rsidP="006A0A79">
            <w:pPr>
              <w:jc w:val="center"/>
            </w:pPr>
            <w:r>
              <w:t>492</w:t>
            </w:r>
          </w:p>
        </w:tc>
        <w:tc>
          <w:tcPr>
            <w:tcW w:w="2267" w:type="dxa"/>
            <w:vAlign w:val="center"/>
          </w:tcPr>
          <w:p w:rsidR="006A0A79" w:rsidRPr="006A0A79" w:rsidRDefault="006A0A79" w:rsidP="001A0292">
            <w:pPr>
              <w:jc w:val="center"/>
            </w:pPr>
            <w:r w:rsidRPr="006A0A79">
              <w:t>010200000</w:t>
            </w:r>
            <w:r w:rsidR="001A0292">
              <w:t>0</w:t>
            </w:r>
            <w:r w:rsidRPr="006A0A79">
              <w:t>0000000</w:t>
            </w:r>
          </w:p>
        </w:tc>
        <w:tc>
          <w:tcPr>
            <w:tcW w:w="1986" w:type="dxa"/>
            <w:vAlign w:val="center"/>
          </w:tcPr>
          <w:p w:rsidR="006A0A79" w:rsidRPr="006A0A79" w:rsidRDefault="001A0292" w:rsidP="0065615D">
            <w:pPr>
              <w:jc w:val="center"/>
            </w:pPr>
            <w:r>
              <w:t>-930,0</w:t>
            </w:r>
          </w:p>
        </w:tc>
      </w:tr>
      <w:tr w:rsidR="006A0A79" w:rsidRPr="006A0A79" w:rsidTr="00481F0C">
        <w:trPr>
          <w:trHeight w:val="360"/>
        </w:trPr>
        <w:tc>
          <w:tcPr>
            <w:tcW w:w="4820" w:type="dxa"/>
            <w:vAlign w:val="center"/>
          </w:tcPr>
          <w:p w:rsidR="006A0A79" w:rsidRPr="006A0A79" w:rsidRDefault="008C668B" w:rsidP="0065615D">
            <w:r w:rsidRPr="008C668B"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417" w:type="dxa"/>
            <w:vAlign w:val="center"/>
          </w:tcPr>
          <w:p w:rsidR="006A0A79" w:rsidRPr="006A0A79" w:rsidRDefault="006A0A79" w:rsidP="000E7C39">
            <w:pPr>
              <w:jc w:val="center"/>
            </w:pPr>
            <w:r>
              <w:t>492</w:t>
            </w:r>
          </w:p>
        </w:tc>
        <w:tc>
          <w:tcPr>
            <w:tcW w:w="2267" w:type="dxa"/>
            <w:vAlign w:val="center"/>
          </w:tcPr>
          <w:p w:rsidR="006A0A79" w:rsidRPr="006A0A79" w:rsidRDefault="006A0A79" w:rsidP="0065615D">
            <w:pPr>
              <w:jc w:val="center"/>
            </w:pPr>
            <w:r w:rsidRPr="006A0A79">
              <w:t>01020000050000710</w:t>
            </w:r>
          </w:p>
        </w:tc>
        <w:tc>
          <w:tcPr>
            <w:tcW w:w="1986" w:type="dxa"/>
            <w:vAlign w:val="center"/>
          </w:tcPr>
          <w:p w:rsidR="006A0A79" w:rsidRPr="006A0A79" w:rsidRDefault="001A0292" w:rsidP="0065615D">
            <w:pPr>
              <w:jc w:val="center"/>
            </w:pPr>
            <w:r>
              <w:t>-</w:t>
            </w:r>
          </w:p>
        </w:tc>
      </w:tr>
      <w:tr w:rsidR="006A0A79" w:rsidRPr="006A0A79" w:rsidTr="00481F0C">
        <w:trPr>
          <w:trHeight w:val="360"/>
        </w:trPr>
        <w:tc>
          <w:tcPr>
            <w:tcW w:w="4820" w:type="dxa"/>
            <w:vAlign w:val="center"/>
          </w:tcPr>
          <w:p w:rsidR="006A0A79" w:rsidRPr="006A0A79" w:rsidRDefault="008C668B" w:rsidP="0065615D">
            <w:r w:rsidRPr="008C668B"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417" w:type="dxa"/>
            <w:vAlign w:val="center"/>
          </w:tcPr>
          <w:p w:rsidR="006A0A79" w:rsidRPr="006A0A79" w:rsidRDefault="006A0A79" w:rsidP="000E7C39">
            <w:pPr>
              <w:jc w:val="center"/>
            </w:pPr>
            <w:r>
              <w:t>492</w:t>
            </w:r>
          </w:p>
        </w:tc>
        <w:tc>
          <w:tcPr>
            <w:tcW w:w="2267" w:type="dxa"/>
            <w:vAlign w:val="center"/>
          </w:tcPr>
          <w:p w:rsidR="006A0A79" w:rsidRPr="006A0A79" w:rsidRDefault="006A0A79" w:rsidP="0065615D">
            <w:pPr>
              <w:jc w:val="center"/>
            </w:pPr>
            <w:r w:rsidRPr="006A0A79">
              <w:t>01020000050000810</w:t>
            </w:r>
          </w:p>
        </w:tc>
        <w:tc>
          <w:tcPr>
            <w:tcW w:w="1986" w:type="dxa"/>
            <w:vAlign w:val="center"/>
          </w:tcPr>
          <w:p w:rsidR="006A0A79" w:rsidRPr="006A0A79" w:rsidRDefault="001A0292" w:rsidP="0065615D">
            <w:pPr>
              <w:jc w:val="center"/>
            </w:pPr>
            <w:r>
              <w:t>-930,0</w:t>
            </w:r>
          </w:p>
        </w:tc>
      </w:tr>
      <w:tr w:rsidR="006A0A79" w:rsidRPr="006A0A79" w:rsidTr="00481F0C">
        <w:trPr>
          <w:trHeight w:val="360"/>
        </w:trPr>
        <w:tc>
          <w:tcPr>
            <w:tcW w:w="4820" w:type="dxa"/>
            <w:vAlign w:val="center"/>
          </w:tcPr>
          <w:p w:rsidR="006A0A79" w:rsidRPr="006A0A79" w:rsidRDefault="006A0A79" w:rsidP="008C668B">
            <w:r w:rsidRPr="006A0A79">
              <w:t>Бюджетные кредиты от других бюджетов бюджетной системы Российской Федерации бюджетам муниципальных районов в валюте Российской Федерации</w:t>
            </w:r>
          </w:p>
        </w:tc>
        <w:tc>
          <w:tcPr>
            <w:tcW w:w="1417" w:type="dxa"/>
            <w:vAlign w:val="center"/>
          </w:tcPr>
          <w:p w:rsidR="006A0A79" w:rsidRPr="006A0A79" w:rsidRDefault="006A0A79" w:rsidP="000E7C39">
            <w:pPr>
              <w:jc w:val="center"/>
            </w:pPr>
            <w:r>
              <w:t>492</w:t>
            </w:r>
          </w:p>
        </w:tc>
        <w:tc>
          <w:tcPr>
            <w:tcW w:w="2267" w:type="dxa"/>
            <w:vAlign w:val="center"/>
          </w:tcPr>
          <w:p w:rsidR="006A0A79" w:rsidRPr="006A0A79" w:rsidRDefault="006A0A79" w:rsidP="001A0292">
            <w:pPr>
              <w:jc w:val="center"/>
            </w:pPr>
            <w:r w:rsidRPr="006A0A79">
              <w:t>010300000</w:t>
            </w:r>
            <w:r w:rsidR="001A0292">
              <w:t>0</w:t>
            </w:r>
            <w:r w:rsidRPr="006A0A79">
              <w:t>0000000</w:t>
            </w:r>
          </w:p>
        </w:tc>
        <w:tc>
          <w:tcPr>
            <w:tcW w:w="1986" w:type="dxa"/>
            <w:vAlign w:val="center"/>
          </w:tcPr>
          <w:p w:rsidR="001A0292" w:rsidRPr="006A0A79" w:rsidRDefault="001A0292" w:rsidP="001A0292">
            <w:pPr>
              <w:jc w:val="center"/>
            </w:pPr>
            <w:r>
              <w:t>-6 798,5</w:t>
            </w:r>
          </w:p>
        </w:tc>
      </w:tr>
      <w:tr w:rsidR="006A0A79" w:rsidRPr="006A0A79" w:rsidTr="00481F0C">
        <w:trPr>
          <w:trHeight w:val="360"/>
        </w:trPr>
        <w:tc>
          <w:tcPr>
            <w:tcW w:w="4820" w:type="dxa"/>
            <w:vAlign w:val="center"/>
          </w:tcPr>
          <w:p w:rsidR="006A0A79" w:rsidRPr="006A0A79" w:rsidRDefault="006A0A79" w:rsidP="0065615D">
            <w:pPr>
              <w:spacing w:after="120"/>
            </w:pPr>
            <w:r w:rsidRPr="006A0A79"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417" w:type="dxa"/>
            <w:vAlign w:val="center"/>
          </w:tcPr>
          <w:p w:rsidR="006A0A79" w:rsidRPr="006A0A79" w:rsidRDefault="006A0A79" w:rsidP="000E7C39">
            <w:pPr>
              <w:jc w:val="center"/>
            </w:pPr>
            <w:r>
              <w:t>492</w:t>
            </w:r>
          </w:p>
        </w:tc>
        <w:tc>
          <w:tcPr>
            <w:tcW w:w="2267" w:type="dxa"/>
            <w:vAlign w:val="center"/>
          </w:tcPr>
          <w:p w:rsidR="006A0A79" w:rsidRPr="006A0A79" w:rsidRDefault="006A0A79" w:rsidP="0065615D">
            <w:pPr>
              <w:jc w:val="center"/>
            </w:pPr>
            <w:r w:rsidRPr="006A0A79">
              <w:t>01030000050000710</w:t>
            </w:r>
          </w:p>
        </w:tc>
        <w:tc>
          <w:tcPr>
            <w:tcW w:w="1986" w:type="dxa"/>
            <w:vAlign w:val="center"/>
          </w:tcPr>
          <w:p w:rsidR="006A0A79" w:rsidRPr="006A0A79" w:rsidRDefault="001A0292" w:rsidP="0065615D">
            <w:pPr>
              <w:jc w:val="center"/>
            </w:pPr>
            <w:r>
              <w:t>-</w:t>
            </w:r>
          </w:p>
        </w:tc>
      </w:tr>
      <w:tr w:rsidR="006A0A79" w:rsidRPr="006A0A79" w:rsidTr="00481F0C">
        <w:trPr>
          <w:trHeight w:val="360"/>
        </w:trPr>
        <w:tc>
          <w:tcPr>
            <w:tcW w:w="4820" w:type="dxa"/>
            <w:vAlign w:val="center"/>
          </w:tcPr>
          <w:p w:rsidR="006A0A79" w:rsidRPr="006A0A79" w:rsidRDefault="006A0A79" w:rsidP="0065615D">
            <w:pPr>
              <w:spacing w:after="120"/>
            </w:pPr>
            <w:r w:rsidRPr="006A0A79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vAlign w:val="center"/>
          </w:tcPr>
          <w:p w:rsidR="006A0A79" w:rsidRPr="006A0A79" w:rsidRDefault="006A0A79" w:rsidP="000E7C39">
            <w:pPr>
              <w:jc w:val="center"/>
            </w:pPr>
            <w:r>
              <w:t>492</w:t>
            </w:r>
          </w:p>
        </w:tc>
        <w:tc>
          <w:tcPr>
            <w:tcW w:w="2267" w:type="dxa"/>
            <w:vAlign w:val="center"/>
          </w:tcPr>
          <w:p w:rsidR="006A0A79" w:rsidRPr="006A0A79" w:rsidRDefault="006A0A79" w:rsidP="005E77DA">
            <w:pPr>
              <w:jc w:val="center"/>
            </w:pPr>
            <w:r w:rsidRPr="006A0A79">
              <w:t>01030</w:t>
            </w:r>
            <w:r w:rsidR="005E77DA">
              <w:t>1</w:t>
            </w:r>
            <w:r w:rsidRPr="006A0A79">
              <w:t>00050000810</w:t>
            </w:r>
          </w:p>
        </w:tc>
        <w:tc>
          <w:tcPr>
            <w:tcW w:w="1986" w:type="dxa"/>
            <w:vAlign w:val="center"/>
          </w:tcPr>
          <w:p w:rsidR="006A0A79" w:rsidRPr="006A0A79" w:rsidRDefault="001A0292" w:rsidP="0065615D">
            <w:pPr>
              <w:jc w:val="center"/>
            </w:pPr>
            <w:r>
              <w:t>-6 798,5</w:t>
            </w:r>
          </w:p>
        </w:tc>
      </w:tr>
      <w:tr w:rsidR="008C668B" w:rsidRPr="006A0A79" w:rsidTr="00481F0C">
        <w:trPr>
          <w:trHeight w:val="360"/>
        </w:trPr>
        <w:tc>
          <w:tcPr>
            <w:tcW w:w="4820" w:type="dxa"/>
            <w:vAlign w:val="center"/>
          </w:tcPr>
          <w:p w:rsidR="008C668B" w:rsidRPr="006A0A79" w:rsidRDefault="008C668B" w:rsidP="0065615D">
            <w:pPr>
              <w:spacing w:after="120"/>
            </w:pPr>
            <w:r w:rsidRPr="008C668B">
              <w:t>Иные источники внутреннего финансирования дефицитов бюджетов</w:t>
            </w:r>
            <w:r w:rsidR="00FF0079" w:rsidRPr="006A0A79">
              <w:t xml:space="preserve"> муниципальных районов в валюте Российской Федерации</w:t>
            </w:r>
          </w:p>
        </w:tc>
        <w:tc>
          <w:tcPr>
            <w:tcW w:w="1417" w:type="dxa"/>
            <w:vAlign w:val="center"/>
          </w:tcPr>
          <w:p w:rsidR="008C668B" w:rsidRDefault="008C668B" w:rsidP="000E7C39">
            <w:pPr>
              <w:jc w:val="center"/>
            </w:pPr>
            <w:r>
              <w:t>492</w:t>
            </w:r>
          </w:p>
        </w:tc>
        <w:tc>
          <w:tcPr>
            <w:tcW w:w="2267" w:type="dxa"/>
            <w:vAlign w:val="center"/>
          </w:tcPr>
          <w:p w:rsidR="008C668B" w:rsidRPr="006A0A79" w:rsidRDefault="008C668B" w:rsidP="001A0292">
            <w:pPr>
              <w:jc w:val="center"/>
            </w:pPr>
            <w:r>
              <w:t>010600000</w:t>
            </w:r>
            <w:r w:rsidR="001A0292">
              <w:t>0</w:t>
            </w:r>
            <w:r>
              <w:t>0000000</w:t>
            </w:r>
          </w:p>
        </w:tc>
        <w:tc>
          <w:tcPr>
            <w:tcW w:w="1986" w:type="dxa"/>
            <w:vAlign w:val="center"/>
          </w:tcPr>
          <w:p w:rsidR="001A0292" w:rsidRDefault="001A0292" w:rsidP="001A0292">
            <w:pPr>
              <w:jc w:val="center"/>
            </w:pPr>
            <w:r>
              <w:t>-</w:t>
            </w:r>
          </w:p>
        </w:tc>
      </w:tr>
      <w:tr w:rsidR="004F7F62" w:rsidRPr="006A0A79" w:rsidTr="00481F0C">
        <w:trPr>
          <w:trHeight w:val="360"/>
        </w:trPr>
        <w:tc>
          <w:tcPr>
            <w:tcW w:w="4820" w:type="dxa"/>
            <w:vAlign w:val="center"/>
          </w:tcPr>
          <w:p w:rsidR="004F7F62" w:rsidRPr="008C668B" w:rsidRDefault="00481F0C" w:rsidP="00481F0C">
            <w:pPr>
              <w:spacing w:after="120"/>
            </w:pPr>
            <w:r>
              <w:lastRenderedPageBreak/>
              <w:t>Б</w:t>
            </w:r>
            <w:r w:rsidR="004F7F62" w:rsidRPr="004F7F62">
              <w:t>юджетны</w:t>
            </w:r>
            <w:r>
              <w:t>е</w:t>
            </w:r>
            <w:r w:rsidR="004F7F62" w:rsidRPr="004F7F62">
              <w:t xml:space="preserve"> кредит</w:t>
            </w:r>
            <w:r>
              <w:t>ы</w:t>
            </w:r>
            <w:r w:rsidR="004F7F62" w:rsidRPr="004F7F62">
              <w:t xml:space="preserve">, предоставленные другим бюджетам бюджетной системы Российской Федерации из бюджетов муниципальных районов Российской Федерации в валюте </w:t>
            </w:r>
            <w:r w:rsidRPr="006A0A79">
              <w:t>Российской Федерации</w:t>
            </w:r>
          </w:p>
        </w:tc>
        <w:tc>
          <w:tcPr>
            <w:tcW w:w="1417" w:type="dxa"/>
            <w:vAlign w:val="center"/>
          </w:tcPr>
          <w:p w:rsidR="004F7F62" w:rsidRDefault="004F7F62" w:rsidP="004F7F62">
            <w:pPr>
              <w:jc w:val="center"/>
            </w:pPr>
            <w:r w:rsidRPr="00CF4F59">
              <w:t>492</w:t>
            </w:r>
          </w:p>
        </w:tc>
        <w:tc>
          <w:tcPr>
            <w:tcW w:w="2267" w:type="dxa"/>
            <w:vAlign w:val="center"/>
          </w:tcPr>
          <w:p w:rsidR="004F7F62" w:rsidRDefault="004F7F62" w:rsidP="001A0292">
            <w:pPr>
              <w:jc w:val="center"/>
            </w:pPr>
            <w:r w:rsidRPr="004F7F62">
              <w:t>010605000</w:t>
            </w:r>
            <w:r w:rsidR="001A0292">
              <w:t>0</w:t>
            </w:r>
            <w:r w:rsidRPr="004F7F62">
              <w:t>0000000</w:t>
            </w:r>
          </w:p>
        </w:tc>
        <w:tc>
          <w:tcPr>
            <w:tcW w:w="1986" w:type="dxa"/>
            <w:vAlign w:val="center"/>
          </w:tcPr>
          <w:p w:rsidR="004F7F62" w:rsidRDefault="001A0292" w:rsidP="008C668B">
            <w:pPr>
              <w:jc w:val="center"/>
            </w:pPr>
            <w:r>
              <w:t>-</w:t>
            </w:r>
          </w:p>
        </w:tc>
      </w:tr>
      <w:tr w:rsidR="004F7F62" w:rsidRPr="006A0A79" w:rsidTr="00481F0C">
        <w:trPr>
          <w:trHeight w:val="360"/>
        </w:trPr>
        <w:tc>
          <w:tcPr>
            <w:tcW w:w="4820" w:type="dxa"/>
            <w:vAlign w:val="center"/>
          </w:tcPr>
          <w:p w:rsidR="004F7F62" w:rsidRPr="008C668B" w:rsidRDefault="004F7F62" w:rsidP="0065615D">
            <w:pPr>
              <w:spacing w:after="120"/>
            </w:pPr>
            <w:r w:rsidRPr="004F7F62">
              <w:t xml:space="preserve">Предоставление бюджетных кредитов, предоставленных другим бюджетам бюджетной системы Российской Федерации из бюджетов муниципальных районов Российской Федерации в валюте </w:t>
            </w:r>
            <w:r w:rsidR="00481F0C" w:rsidRPr="006A0A79">
              <w:t>Российской Федерации</w:t>
            </w:r>
          </w:p>
        </w:tc>
        <w:tc>
          <w:tcPr>
            <w:tcW w:w="1417" w:type="dxa"/>
            <w:vAlign w:val="center"/>
          </w:tcPr>
          <w:p w:rsidR="004F7F62" w:rsidRDefault="004F7F62" w:rsidP="004F7F62">
            <w:pPr>
              <w:jc w:val="center"/>
            </w:pPr>
            <w:r w:rsidRPr="00CF4F59">
              <w:t>492</w:t>
            </w:r>
          </w:p>
        </w:tc>
        <w:tc>
          <w:tcPr>
            <w:tcW w:w="2267" w:type="dxa"/>
            <w:vAlign w:val="center"/>
          </w:tcPr>
          <w:p w:rsidR="004F7F62" w:rsidRDefault="004F7F62" w:rsidP="0065615D">
            <w:pPr>
              <w:jc w:val="center"/>
            </w:pPr>
            <w:r w:rsidRPr="004F7F62">
              <w:t>01060502050000540</w:t>
            </w:r>
          </w:p>
        </w:tc>
        <w:tc>
          <w:tcPr>
            <w:tcW w:w="1986" w:type="dxa"/>
            <w:vAlign w:val="center"/>
          </w:tcPr>
          <w:p w:rsidR="004F7F62" w:rsidRDefault="001A0292" w:rsidP="008C668B">
            <w:pPr>
              <w:jc w:val="center"/>
            </w:pPr>
            <w:r>
              <w:t>-2 294,0</w:t>
            </w:r>
          </w:p>
        </w:tc>
      </w:tr>
      <w:tr w:rsidR="004F7F62" w:rsidRPr="006A0A79" w:rsidTr="00481F0C">
        <w:trPr>
          <w:trHeight w:val="360"/>
        </w:trPr>
        <w:tc>
          <w:tcPr>
            <w:tcW w:w="4820" w:type="dxa"/>
            <w:vAlign w:val="center"/>
          </w:tcPr>
          <w:p w:rsidR="004F7F62" w:rsidRPr="008C668B" w:rsidRDefault="004F7F62" w:rsidP="0065615D">
            <w:pPr>
              <w:spacing w:after="120"/>
            </w:pPr>
            <w:r w:rsidRPr="004F7F62">
              <w:t xml:space="preserve">Возврат бюджетных кредитов, предостав-ленных другим бюджетам бюджетной системы Российской Федерации из бюджетов муниципальных районов Российской Федерации в валюте </w:t>
            </w:r>
            <w:r w:rsidR="00481F0C" w:rsidRPr="006A0A79">
              <w:t>Российской Федерации</w:t>
            </w:r>
          </w:p>
        </w:tc>
        <w:tc>
          <w:tcPr>
            <w:tcW w:w="1417" w:type="dxa"/>
            <w:vAlign w:val="center"/>
          </w:tcPr>
          <w:p w:rsidR="004F7F62" w:rsidRDefault="004F7F62" w:rsidP="004F7F62">
            <w:pPr>
              <w:jc w:val="center"/>
            </w:pPr>
            <w:r w:rsidRPr="00CF4F59">
              <w:t>492</w:t>
            </w:r>
          </w:p>
        </w:tc>
        <w:tc>
          <w:tcPr>
            <w:tcW w:w="2267" w:type="dxa"/>
            <w:vAlign w:val="center"/>
          </w:tcPr>
          <w:p w:rsidR="004F7F62" w:rsidRDefault="004F7F62" w:rsidP="0065615D">
            <w:pPr>
              <w:jc w:val="center"/>
            </w:pPr>
            <w:r w:rsidRPr="004F7F62">
              <w:t>01060502050000640</w:t>
            </w:r>
          </w:p>
        </w:tc>
        <w:tc>
          <w:tcPr>
            <w:tcW w:w="1986" w:type="dxa"/>
            <w:vAlign w:val="center"/>
          </w:tcPr>
          <w:p w:rsidR="004F7F62" w:rsidRDefault="001A0292" w:rsidP="008C668B">
            <w:pPr>
              <w:jc w:val="center"/>
            </w:pPr>
            <w:r>
              <w:t>2 294,0</w:t>
            </w:r>
          </w:p>
        </w:tc>
      </w:tr>
      <w:tr w:rsidR="006A0A79" w:rsidRPr="006A0A79" w:rsidTr="00481F0C">
        <w:trPr>
          <w:trHeight w:val="360"/>
        </w:trPr>
        <w:tc>
          <w:tcPr>
            <w:tcW w:w="4820" w:type="dxa"/>
            <w:vAlign w:val="center"/>
          </w:tcPr>
          <w:p w:rsidR="006A0A79" w:rsidRPr="006A0A79" w:rsidRDefault="006A0A79" w:rsidP="0065615D">
            <w:pPr>
              <w:spacing w:after="120"/>
            </w:pPr>
            <w:r w:rsidRPr="006A0A79"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vAlign w:val="center"/>
          </w:tcPr>
          <w:p w:rsidR="006A0A79" w:rsidRPr="006A0A79" w:rsidRDefault="006A0A79" w:rsidP="004F7F62">
            <w:pPr>
              <w:jc w:val="center"/>
            </w:pPr>
            <w:r>
              <w:t>492</w:t>
            </w:r>
          </w:p>
        </w:tc>
        <w:tc>
          <w:tcPr>
            <w:tcW w:w="2267" w:type="dxa"/>
            <w:vAlign w:val="center"/>
          </w:tcPr>
          <w:p w:rsidR="006A0A79" w:rsidRPr="006A0A79" w:rsidRDefault="006A0A79" w:rsidP="001A0292">
            <w:pPr>
              <w:jc w:val="center"/>
            </w:pPr>
            <w:r w:rsidRPr="006A0A79">
              <w:t>010</w:t>
            </w:r>
            <w:r w:rsidR="001A0292">
              <w:t>0</w:t>
            </w:r>
            <w:r w:rsidRPr="006A0A79">
              <w:t>0</w:t>
            </w:r>
            <w:r w:rsidR="001A0292">
              <w:t>0</w:t>
            </w:r>
            <w:r w:rsidRPr="006A0A79">
              <w:t>0</w:t>
            </w:r>
            <w:r w:rsidR="001A0292">
              <w:t>0</w:t>
            </w:r>
            <w:r w:rsidRPr="006A0A79">
              <w:t>0</w:t>
            </w:r>
            <w:r w:rsidR="001A0292">
              <w:t>0</w:t>
            </w:r>
            <w:r w:rsidRPr="006A0A79">
              <w:t>0000000</w:t>
            </w:r>
          </w:p>
        </w:tc>
        <w:tc>
          <w:tcPr>
            <w:tcW w:w="1986" w:type="dxa"/>
            <w:vAlign w:val="center"/>
          </w:tcPr>
          <w:p w:rsidR="006A0A79" w:rsidRPr="006A0A79" w:rsidRDefault="001A0292" w:rsidP="00F14615">
            <w:pPr>
              <w:jc w:val="center"/>
            </w:pPr>
            <w:r>
              <w:t>99 701,62588</w:t>
            </w:r>
          </w:p>
        </w:tc>
      </w:tr>
      <w:tr w:rsidR="006A0A79" w:rsidRPr="006A0A79" w:rsidTr="00481F0C">
        <w:trPr>
          <w:trHeight w:val="360"/>
        </w:trPr>
        <w:tc>
          <w:tcPr>
            <w:tcW w:w="4820" w:type="dxa"/>
            <w:vAlign w:val="center"/>
          </w:tcPr>
          <w:p w:rsidR="006A0A79" w:rsidRPr="006A0A79" w:rsidRDefault="006A0A79" w:rsidP="0065615D">
            <w:pPr>
              <w:spacing w:after="120"/>
            </w:pPr>
            <w:r w:rsidRPr="006A0A79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vAlign w:val="center"/>
          </w:tcPr>
          <w:p w:rsidR="006A0A79" w:rsidRPr="006A0A79" w:rsidRDefault="006A0A79" w:rsidP="000E7C39">
            <w:pPr>
              <w:jc w:val="center"/>
            </w:pPr>
            <w:r>
              <w:t>492</w:t>
            </w:r>
          </w:p>
        </w:tc>
        <w:tc>
          <w:tcPr>
            <w:tcW w:w="2267" w:type="dxa"/>
            <w:vAlign w:val="center"/>
          </w:tcPr>
          <w:p w:rsidR="006A0A79" w:rsidRPr="006A0A79" w:rsidRDefault="006A0A79" w:rsidP="0065615D">
            <w:pPr>
              <w:jc w:val="center"/>
            </w:pPr>
            <w:r w:rsidRPr="006A0A79">
              <w:t>01050201050000510</w:t>
            </w:r>
          </w:p>
        </w:tc>
        <w:tc>
          <w:tcPr>
            <w:tcW w:w="1986" w:type="dxa"/>
            <w:vAlign w:val="center"/>
          </w:tcPr>
          <w:p w:rsidR="006A0A79" w:rsidRPr="006A0A79" w:rsidRDefault="001A0292" w:rsidP="00F14615">
            <w:pPr>
              <w:jc w:val="center"/>
            </w:pPr>
            <w:r>
              <w:t>-1 665 426,25051</w:t>
            </w:r>
          </w:p>
        </w:tc>
      </w:tr>
      <w:tr w:rsidR="006A0A79" w:rsidRPr="006A0A79" w:rsidTr="00481F0C">
        <w:trPr>
          <w:trHeight w:val="360"/>
        </w:trPr>
        <w:tc>
          <w:tcPr>
            <w:tcW w:w="4820" w:type="dxa"/>
            <w:vAlign w:val="center"/>
          </w:tcPr>
          <w:p w:rsidR="006A0A79" w:rsidRPr="006A0A79" w:rsidRDefault="006A0A79" w:rsidP="0065615D">
            <w:pPr>
              <w:spacing w:after="120"/>
            </w:pPr>
            <w:r w:rsidRPr="006A0A79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vAlign w:val="center"/>
          </w:tcPr>
          <w:p w:rsidR="006A0A79" w:rsidRPr="006A0A79" w:rsidRDefault="006A0A79" w:rsidP="000E7C39">
            <w:pPr>
              <w:jc w:val="center"/>
            </w:pPr>
            <w:r>
              <w:t>492</w:t>
            </w:r>
          </w:p>
        </w:tc>
        <w:tc>
          <w:tcPr>
            <w:tcW w:w="2267" w:type="dxa"/>
            <w:vAlign w:val="center"/>
          </w:tcPr>
          <w:p w:rsidR="006A0A79" w:rsidRPr="006A0A79" w:rsidRDefault="006A0A79" w:rsidP="0065615D">
            <w:pPr>
              <w:jc w:val="center"/>
            </w:pPr>
            <w:r w:rsidRPr="006A0A79">
              <w:t>01050201050000610</w:t>
            </w:r>
          </w:p>
        </w:tc>
        <w:tc>
          <w:tcPr>
            <w:tcW w:w="1986" w:type="dxa"/>
            <w:vAlign w:val="center"/>
          </w:tcPr>
          <w:p w:rsidR="006A0A79" w:rsidRPr="006A0A79" w:rsidRDefault="001A0292" w:rsidP="00F14615">
            <w:pPr>
              <w:jc w:val="center"/>
            </w:pPr>
            <w:r>
              <w:t>1 765 127,87639</w:t>
            </w:r>
          </w:p>
        </w:tc>
      </w:tr>
    </w:tbl>
    <w:p w:rsidR="00F40068" w:rsidRDefault="00F40068" w:rsidP="009D1457"/>
    <w:sectPr w:rsidR="00F40068" w:rsidSect="00FF0079">
      <w:headerReference w:type="default" r:id="rId7"/>
      <w:pgSz w:w="11906" w:h="16838"/>
      <w:pgMar w:top="1134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000" w:rsidRDefault="00F66000" w:rsidP="00FF0079">
      <w:r>
        <w:separator/>
      </w:r>
    </w:p>
  </w:endnote>
  <w:endnote w:type="continuationSeparator" w:id="1">
    <w:p w:rsidR="00F66000" w:rsidRDefault="00F66000" w:rsidP="00FF00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000" w:rsidRDefault="00F66000" w:rsidP="00FF0079">
      <w:r>
        <w:separator/>
      </w:r>
    </w:p>
  </w:footnote>
  <w:footnote w:type="continuationSeparator" w:id="1">
    <w:p w:rsidR="00F66000" w:rsidRDefault="00F66000" w:rsidP="00FF00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95595"/>
      <w:docPartObj>
        <w:docPartGallery w:val="Page Numbers (Top of Page)"/>
        <w:docPartUnique/>
      </w:docPartObj>
    </w:sdtPr>
    <w:sdtContent>
      <w:p w:rsidR="00FF0079" w:rsidRDefault="002E43C4">
        <w:pPr>
          <w:pStyle w:val="af4"/>
          <w:jc w:val="center"/>
        </w:pPr>
        <w:fldSimple w:instr=" PAGE   \* MERGEFORMAT ">
          <w:r w:rsidR="00BF4476">
            <w:rPr>
              <w:noProof/>
            </w:rPr>
            <w:t>2</w:t>
          </w:r>
        </w:fldSimple>
      </w:p>
    </w:sdtContent>
  </w:sdt>
  <w:p w:rsidR="00FF0079" w:rsidRDefault="00FF0079">
    <w:pPr>
      <w:pStyle w:val="af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1538"/>
    <w:rsid w:val="00003788"/>
    <w:rsid w:val="00094357"/>
    <w:rsid w:val="000C0B49"/>
    <w:rsid w:val="000C16E9"/>
    <w:rsid w:val="000F3AC7"/>
    <w:rsid w:val="000F76FA"/>
    <w:rsid w:val="00101092"/>
    <w:rsid w:val="00104192"/>
    <w:rsid w:val="00150ED0"/>
    <w:rsid w:val="00157A3D"/>
    <w:rsid w:val="001878DF"/>
    <w:rsid w:val="001A0292"/>
    <w:rsid w:val="0027275C"/>
    <w:rsid w:val="002A203D"/>
    <w:rsid w:val="002E43C4"/>
    <w:rsid w:val="003756AD"/>
    <w:rsid w:val="00481F0C"/>
    <w:rsid w:val="004A6A49"/>
    <w:rsid w:val="004F7F62"/>
    <w:rsid w:val="00507A9F"/>
    <w:rsid w:val="005532E4"/>
    <w:rsid w:val="005834AF"/>
    <w:rsid w:val="00596EE1"/>
    <w:rsid w:val="005E77DA"/>
    <w:rsid w:val="005F19D4"/>
    <w:rsid w:val="006608FF"/>
    <w:rsid w:val="006A0A79"/>
    <w:rsid w:val="006B1588"/>
    <w:rsid w:val="006B46F1"/>
    <w:rsid w:val="006B75AF"/>
    <w:rsid w:val="006C62EE"/>
    <w:rsid w:val="00713BF2"/>
    <w:rsid w:val="00731BDC"/>
    <w:rsid w:val="008043D1"/>
    <w:rsid w:val="00826BB1"/>
    <w:rsid w:val="00844741"/>
    <w:rsid w:val="008B441C"/>
    <w:rsid w:val="008C668B"/>
    <w:rsid w:val="00947AA9"/>
    <w:rsid w:val="009A6F0E"/>
    <w:rsid w:val="009B5CAA"/>
    <w:rsid w:val="009D1457"/>
    <w:rsid w:val="00A5764E"/>
    <w:rsid w:val="00AB1A8A"/>
    <w:rsid w:val="00AD4344"/>
    <w:rsid w:val="00B16089"/>
    <w:rsid w:val="00B672F1"/>
    <w:rsid w:val="00B75419"/>
    <w:rsid w:val="00BB3D95"/>
    <w:rsid w:val="00BF4476"/>
    <w:rsid w:val="00BF5F1A"/>
    <w:rsid w:val="00CB69A4"/>
    <w:rsid w:val="00CD198D"/>
    <w:rsid w:val="00D27CDF"/>
    <w:rsid w:val="00E40A69"/>
    <w:rsid w:val="00E91514"/>
    <w:rsid w:val="00EB5102"/>
    <w:rsid w:val="00F14615"/>
    <w:rsid w:val="00F40068"/>
    <w:rsid w:val="00F51538"/>
    <w:rsid w:val="00F66000"/>
    <w:rsid w:val="00F83B49"/>
    <w:rsid w:val="00FF0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3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B69A4"/>
    <w:pPr>
      <w:keepNext/>
      <w:jc w:val="center"/>
      <w:outlineLvl w:val="0"/>
    </w:pPr>
    <w:rPr>
      <w:rFonts w:eastAsiaTheme="majorEastAsia" w:cstheme="majorBidi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CB69A4"/>
    <w:pPr>
      <w:keepNext/>
      <w:ind w:left="2880"/>
      <w:outlineLvl w:val="1"/>
    </w:pPr>
    <w:rPr>
      <w:rFonts w:eastAsiaTheme="majorEastAsia" w:cstheme="majorBidi"/>
      <w:b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8B441C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B69A4"/>
    <w:pPr>
      <w:keepNext/>
      <w:outlineLvl w:val="3"/>
    </w:pPr>
    <w:rPr>
      <w:rFonts w:eastAsiaTheme="majorEastAsia" w:cstheme="majorBidi"/>
      <w:b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8B441C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8B441C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8B441C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8B441C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8B441C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B69A4"/>
    <w:rPr>
      <w:rFonts w:eastAsiaTheme="majorEastAsia" w:cstheme="majorBidi"/>
      <w:b/>
      <w:sz w:val="28"/>
    </w:rPr>
  </w:style>
  <w:style w:type="character" w:customStyle="1" w:styleId="20">
    <w:name w:val="Заголовок 2 Знак"/>
    <w:link w:val="2"/>
    <w:rsid w:val="00CB69A4"/>
    <w:rPr>
      <w:rFonts w:eastAsiaTheme="majorEastAsia" w:cstheme="majorBidi"/>
      <w:b/>
      <w:sz w:val="24"/>
    </w:rPr>
  </w:style>
  <w:style w:type="character" w:customStyle="1" w:styleId="30">
    <w:name w:val="Заголовок 3 Знак"/>
    <w:basedOn w:val="a0"/>
    <w:link w:val="3"/>
    <w:semiHidden/>
    <w:rsid w:val="008B441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rsid w:val="00CB69A4"/>
    <w:rPr>
      <w:rFonts w:eastAsiaTheme="majorEastAsia" w:cstheme="majorBidi"/>
      <w:b/>
      <w:sz w:val="24"/>
    </w:rPr>
  </w:style>
  <w:style w:type="character" w:customStyle="1" w:styleId="50">
    <w:name w:val="Заголовок 5 Знак"/>
    <w:basedOn w:val="a0"/>
    <w:link w:val="5"/>
    <w:semiHidden/>
    <w:rsid w:val="008B441C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8B441C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8B441C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8B441C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8B441C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caption"/>
    <w:basedOn w:val="a"/>
    <w:next w:val="a"/>
    <w:semiHidden/>
    <w:unhideWhenUsed/>
    <w:qFormat/>
    <w:rsid w:val="008B441C"/>
    <w:rPr>
      <w:b/>
      <w:bCs/>
      <w:sz w:val="20"/>
      <w:szCs w:val="20"/>
    </w:rPr>
  </w:style>
  <w:style w:type="paragraph" w:styleId="a4">
    <w:name w:val="Title"/>
    <w:basedOn w:val="a"/>
    <w:next w:val="a"/>
    <w:link w:val="a5"/>
    <w:qFormat/>
    <w:rsid w:val="008B441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8B441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qFormat/>
    <w:rsid w:val="008B441C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rsid w:val="008B441C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qFormat/>
    <w:rsid w:val="008B441C"/>
    <w:rPr>
      <w:b/>
      <w:bCs/>
    </w:rPr>
  </w:style>
  <w:style w:type="character" w:styleId="a9">
    <w:name w:val="Emphasis"/>
    <w:basedOn w:val="a0"/>
    <w:qFormat/>
    <w:rsid w:val="008B441C"/>
    <w:rPr>
      <w:i/>
      <w:iCs/>
    </w:rPr>
  </w:style>
  <w:style w:type="paragraph" w:styleId="aa">
    <w:name w:val="No Spacing"/>
    <w:uiPriority w:val="1"/>
    <w:qFormat/>
    <w:rsid w:val="008B441C"/>
    <w:rPr>
      <w:sz w:val="24"/>
      <w:szCs w:val="24"/>
    </w:rPr>
  </w:style>
  <w:style w:type="paragraph" w:styleId="ab">
    <w:name w:val="List Paragraph"/>
    <w:basedOn w:val="a"/>
    <w:uiPriority w:val="34"/>
    <w:qFormat/>
    <w:rsid w:val="008B441C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8B441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B441C"/>
    <w:rPr>
      <w:i/>
      <w:iCs/>
      <w:color w:val="000000" w:themeColor="text1"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8B441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8B441C"/>
    <w:rPr>
      <w:b/>
      <w:bCs/>
      <w:i/>
      <w:iCs/>
      <w:color w:val="4F81BD" w:themeColor="accent1"/>
      <w:sz w:val="24"/>
      <w:szCs w:val="24"/>
    </w:rPr>
  </w:style>
  <w:style w:type="character" w:styleId="ae">
    <w:name w:val="Subtle Emphasis"/>
    <w:basedOn w:val="a0"/>
    <w:uiPriority w:val="19"/>
    <w:qFormat/>
    <w:rsid w:val="008B441C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8B441C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8B441C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8B441C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8B441C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8B441C"/>
    <w:pPr>
      <w:spacing w:before="240" w:after="60"/>
      <w:jc w:val="left"/>
      <w:outlineLvl w:val="9"/>
    </w:pPr>
    <w:rPr>
      <w:rFonts w:asciiTheme="majorHAnsi" w:hAnsiTheme="majorHAnsi"/>
      <w:bCs/>
      <w:kern w:val="32"/>
      <w:sz w:val="32"/>
      <w:szCs w:val="32"/>
    </w:rPr>
  </w:style>
  <w:style w:type="paragraph" w:styleId="af4">
    <w:name w:val="header"/>
    <w:basedOn w:val="a"/>
    <w:link w:val="af5"/>
    <w:uiPriority w:val="99"/>
    <w:unhideWhenUsed/>
    <w:rsid w:val="00FF0079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F0079"/>
    <w:rPr>
      <w:sz w:val="24"/>
      <w:szCs w:val="24"/>
    </w:rPr>
  </w:style>
  <w:style w:type="paragraph" w:styleId="af6">
    <w:name w:val="footer"/>
    <w:basedOn w:val="a"/>
    <w:link w:val="af7"/>
    <w:uiPriority w:val="99"/>
    <w:semiHidden/>
    <w:unhideWhenUsed/>
    <w:rsid w:val="00FF0079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FF007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57FBC-1F18-4A65-A75B-42D16C4EC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</dc:creator>
  <cp:lastModifiedBy>Дмитриева</cp:lastModifiedBy>
  <cp:revision>38</cp:revision>
  <cp:lastPrinted>2019-03-29T08:44:00Z</cp:lastPrinted>
  <dcterms:created xsi:type="dcterms:W3CDTF">2016-03-18T07:17:00Z</dcterms:created>
  <dcterms:modified xsi:type="dcterms:W3CDTF">2019-05-30T05:01:00Z</dcterms:modified>
</cp:coreProperties>
</file>